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5B1F6" w14:textId="77777777" w:rsidR="006A6C1B" w:rsidRDefault="006A6C1B" w:rsidP="009434B6">
      <w:pPr>
        <w:pStyle w:val="Sinespaciado"/>
        <w:rPr>
          <w:rFonts w:ascii="Courier New" w:hAnsi="Courier New" w:cs="Courier New"/>
          <w:bCs/>
          <w:spacing w:val="-3"/>
          <w:sz w:val="24"/>
          <w:szCs w:val="24"/>
          <w:lang w:val="es-ES_tradnl"/>
        </w:rPr>
      </w:pPr>
    </w:p>
    <w:p w14:paraId="0BD4B678" w14:textId="77777777" w:rsidR="006A6C1B" w:rsidRDefault="006A6C1B" w:rsidP="009434B6">
      <w:pPr>
        <w:pStyle w:val="Sinespaciado"/>
        <w:rPr>
          <w:rFonts w:ascii="Courier New" w:hAnsi="Courier New" w:cs="Courier New"/>
          <w:bCs/>
          <w:spacing w:val="-3"/>
          <w:sz w:val="24"/>
          <w:szCs w:val="24"/>
          <w:lang w:val="es-ES_tradnl"/>
        </w:rPr>
      </w:pPr>
    </w:p>
    <w:p w14:paraId="21B55B88" w14:textId="77777777" w:rsidR="006A6C1B" w:rsidRDefault="006A6C1B" w:rsidP="009434B6">
      <w:pPr>
        <w:pStyle w:val="Sinespaciado"/>
        <w:rPr>
          <w:rFonts w:ascii="Courier New" w:hAnsi="Courier New" w:cs="Courier New"/>
          <w:bCs/>
          <w:spacing w:val="-3"/>
          <w:sz w:val="24"/>
          <w:szCs w:val="24"/>
          <w:lang w:val="es-ES_tradnl"/>
        </w:rPr>
      </w:pPr>
    </w:p>
    <w:p w14:paraId="1835631C" w14:textId="7A68CE0A" w:rsidR="009434B6" w:rsidRPr="008879D9"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Cs/>
          <w:spacing w:val="-3"/>
          <w:sz w:val="24"/>
          <w:szCs w:val="24"/>
          <w:lang w:val="es-ES_tradnl"/>
        </w:rPr>
        <w:t>Señor:</w:t>
      </w:r>
    </w:p>
    <w:p w14:paraId="5327D993" w14:textId="77777777" w:rsidR="009434B6" w:rsidRPr="008879D9" w:rsidRDefault="009434B6" w:rsidP="009434B6">
      <w:pPr>
        <w:pStyle w:val="Sinespaciado"/>
        <w:rPr>
          <w:rFonts w:ascii="Courier New" w:hAnsi="Courier New" w:cs="Courier New"/>
          <w:b/>
          <w:bCs/>
          <w:spacing w:val="-3"/>
          <w:sz w:val="24"/>
          <w:szCs w:val="24"/>
          <w:lang w:val="es-ES_tradnl"/>
        </w:rPr>
      </w:pPr>
      <w:r w:rsidRPr="008879D9">
        <w:rPr>
          <w:rFonts w:ascii="Courier New" w:hAnsi="Courier New" w:cs="Courier New"/>
          <w:b/>
          <w:bCs/>
          <w:spacing w:val="-3"/>
          <w:sz w:val="24"/>
          <w:szCs w:val="24"/>
          <w:lang w:val="es-ES_tradnl"/>
        </w:rPr>
        <w:t>JUEZ PRIMERO CIVIL MUNICIPAL DE YOPAL</w:t>
      </w:r>
    </w:p>
    <w:p w14:paraId="3AD2C348" w14:textId="77777777" w:rsidR="009434B6" w:rsidRPr="008879D9"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
          <w:bCs/>
          <w:spacing w:val="-3"/>
          <w:sz w:val="24"/>
          <w:szCs w:val="24"/>
          <w:lang w:val="es-ES_tradnl"/>
        </w:rPr>
        <w:t>E.         S.         D.</w:t>
      </w:r>
    </w:p>
    <w:p w14:paraId="429A63B1" w14:textId="77777777" w:rsidR="009434B6" w:rsidRPr="008879D9" w:rsidRDefault="009434B6" w:rsidP="009434B6">
      <w:pPr>
        <w:pStyle w:val="Sinespaciado"/>
        <w:rPr>
          <w:rFonts w:ascii="Courier New" w:hAnsi="Courier New" w:cs="Courier New"/>
          <w:bCs/>
          <w:spacing w:val="-3"/>
          <w:sz w:val="24"/>
          <w:szCs w:val="24"/>
          <w:lang w:val="es-ES_tradnl"/>
        </w:rPr>
      </w:pPr>
    </w:p>
    <w:p w14:paraId="37EF6288" w14:textId="77777777" w:rsidR="009434B6" w:rsidRPr="008879D9" w:rsidRDefault="009434B6" w:rsidP="009434B6">
      <w:pPr>
        <w:pStyle w:val="Sinespaciado"/>
        <w:rPr>
          <w:rFonts w:ascii="Courier New" w:hAnsi="Courier New" w:cs="Courier New"/>
          <w:bCs/>
          <w:spacing w:val="-3"/>
          <w:sz w:val="24"/>
          <w:szCs w:val="24"/>
          <w:lang w:val="es-ES_tradnl"/>
        </w:rPr>
      </w:pPr>
    </w:p>
    <w:p w14:paraId="75A3BE17" w14:textId="77777777" w:rsidR="009434B6" w:rsidRPr="008879D9" w:rsidRDefault="009434B6" w:rsidP="009434B6">
      <w:pPr>
        <w:pStyle w:val="Sinespaciado"/>
        <w:rPr>
          <w:rFonts w:ascii="Courier New" w:hAnsi="Courier New" w:cs="Courier New"/>
          <w:b/>
          <w:sz w:val="24"/>
          <w:szCs w:val="24"/>
          <w:lang w:val="es-AR"/>
        </w:rPr>
      </w:pPr>
      <w:r w:rsidRPr="008879D9">
        <w:rPr>
          <w:rFonts w:ascii="Courier New" w:hAnsi="Courier New" w:cs="Courier New"/>
          <w:b/>
          <w:sz w:val="24"/>
          <w:szCs w:val="24"/>
          <w:lang w:val="es-AR"/>
        </w:rPr>
        <w:t xml:space="preserve">REF.: PROCESO EJECUTIVO </w:t>
      </w:r>
      <w:r w:rsidRPr="008879D9">
        <w:rPr>
          <w:rFonts w:ascii="Courier New" w:hAnsi="Courier New" w:cs="Courier New"/>
          <w:sz w:val="24"/>
          <w:szCs w:val="24"/>
          <w:lang w:val="es-AR"/>
        </w:rPr>
        <w:t xml:space="preserve">Número </w:t>
      </w:r>
      <w:r w:rsidRPr="008879D9">
        <w:rPr>
          <w:rFonts w:ascii="Courier New" w:hAnsi="Courier New" w:cs="Courier New"/>
          <w:b/>
          <w:bCs/>
          <w:sz w:val="24"/>
          <w:szCs w:val="24"/>
          <w:lang w:val="es-AR"/>
        </w:rPr>
        <w:t>8</w:t>
      </w:r>
      <w:r w:rsidRPr="008879D9">
        <w:rPr>
          <w:rFonts w:ascii="Courier New" w:hAnsi="Courier New" w:cs="Courier New"/>
          <w:b/>
          <w:sz w:val="24"/>
          <w:szCs w:val="24"/>
          <w:lang w:val="es-AR"/>
        </w:rPr>
        <w:t xml:space="preserve">5001 4003 001 2018 00326 00 </w:t>
      </w:r>
      <w:r w:rsidRPr="008879D9">
        <w:rPr>
          <w:rFonts w:ascii="Courier New" w:hAnsi="Courier New" w:cs="Courier New"/>
          <w:sz w:val="24"/>
          <w:szCs w:val="24"/>
          <w:lang w:val="es-AR"/>
        </w:rPr>
        <w:t xml:space="preserve">DE </w:t>
      </w:r>
      <w:r w:rsidRPr="008879D9">
        <w:rPr>
          <w:rFonts w:ascii="Courier New" w:hAnsi="Courier New" w:cs="Courier New"/>
          <w:b/>
          <w:bCs/>
          <w:sz w:val="24"/>
          <w:szCs w:val="24"/>
          <w:lang w:val="es-AR"/>
        </w:rPr>
        <w:t>B</w:t>
      </w:r>
      <w:r w:rsidRPr="008879D9">
        <w:rPr>
          <w:rFonts w:ascii="Courier New" w:hAnsi="Courier New" w:cs="Courier New"/>
          <w:b/>
          <w:sz w:val="24"/>
          <w:szCs w:val="24"/>
          <w:lang w:val="es-AR"/>
        </w:rPr>
        <w:t xml:space="preserve">ANCO PICHINCHA S.A. </w:t>
      </w:r>
      <w:r w:rsidRPr="008879D9">
        <w:rPr>
          <w:rFonts w:ascii="Courier New" w:hAnsi="Courier New" w:cs="Courier New"/>
          <w:sz w:val="24"/>
          <w:szCs w:val="24"/>
          <w:lang w:val="es-AR"/>
        </w:rPr>
        <w:t xml:space="preserve">Contra </w:t>
      </w:r>
      <w:r w:rsidRPr="008879D9">
        <w:rPr>
          <w:rFonts w:ascii="Courier New" w:hAnsi="Courier New" w:cs="Courier New"/>
          <w:b/>
          <w:sz w:val="24"/>
          <w:szCs w:val="24"/>
          <w:lang w:val="es-AR"/>
        </w:rPr>
        <w:t>YIMMY ALEXANDER SAAVEDRA BETANCOURT.</w:t>
      </w:r>
    </w:p>
    <w:p w14:paraId="25C06B86" w14:textId="77777777" w:rsidR="009434B6" w:rsidRPr="008879D9" w:rsidRDefault="009434B6" w:rsidP="009434B6">
      <w:pPr>
        <w:pStyle w:val="Sinespaciado"/>
        <w:rPr>
          <w:rFonts w:ascii="Courier New" w:hAnsi="Courier New" w:cs="Courier New"/>
          <w:b/>
          <w:sz w:val="24"/>
          <w:szCs w:val="24"/>
          <w:lang w:val="es-AR"/>
        </w:rPr>
      </w:pPr>
    </w:p>
    <w:p w14:paraId="61E9AE32" w14:textId="77777777" w:rsidR="009434B6" w:rsidRPr="008879D9"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Cs/>
          <w:spacing w:val="-3"/>
          <w:sz w:val="24"/>
          <w:szCs w:val="24"/>
          <w:lang w:val="es-ES_tradnl"/>
        </w:rPr>
        <w:t xml:space="preserve">En mi calidad de apoderado de la demandante dentro del proceso de la referencia, respetuosamente interpongo </w:t>
      </w:r>
      <w:r w:rsidRPr="008879D9">
        <w:rPr>
          <w:rFonts w:ascii="Courier New" w:hAnsi="Courier New" w:cs="Courier New"/>
          <w:b/>
          <w:spacing w:val="-3"/>
          <w:sz w:val="24"/>
          <w:szCs w:val="24"/>
          <w:lang w:val="es-ES_tradnl"/>
        </w:rPr>
        <w:t xml:space="preserve">RECURSO DE REPOSICIÓN </w:t>
      </w:r>
      <w:r w:rsidRPr="008879D9">
        <w:rPr>
          <w:rFonts w:ascii="Courier New" w:hAnsi="Courier New" w:cs="Courier New"/>
          <w:bCs/>
          <w:spacing w:val="-3"/>
          <w:sz w:val="24"/>
          <w:szCs w:val="24"/>
          <w:lang w:val="es-ES_tradnl"/>
        </w:rPr>
        <w:t>contra el auto de fecha 06 de marzo de 2023, por medio del cual decreta el desistimiento tácito del proceso por los siguientes motivos:</w:t>
      </w:r>
    </w:p>
    <w:p w14:paraId="5CCCAF0C" w14:textId="77777777" w:rsidR="009434B6" w:rsidRPr="008879D9" w:rsidRDefault="009434B6" w:rsidP="009434B6">
      <w:pPr>
        <w:pStyle w:val="Sinespaciado"/>
        <w:rPr>
          <w:rFonts w:ascii="Courier New" w:hAnsi="Courier New" w:cs="Courier New"/>
          <w:bCs/>
          <w:spacing w:val="-3"/>
          <w:sz w:val="24"/>
          <w:szCs w:val="24"/>
          <w:lang w:val="es-ES_tradnl"/>
        </w:rPr>
      </w:pPr>
    </w:p>
    <w:p w14:paraId="33643501" w14:textId="5A175214" w:rsidR="009434B6" w:rsidRPr="008879D9"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
          <w:bCs/>
          <w:spacing w:val="-3"/>
          <w:sz w:val="24"/>
          <w:szCs w:val="24"/>
          <w:lang w:val="es-ES_tradnl"/>
        </w:rPr>
        <w:t>1.-</w:t>
      </w:r>
      <w:r w:rsidRPr="008879D9">
        <w:rPr>
          <w:rFonts w:ascii="Courier New" w:hAnsi="Courier New" w:cs="Courier New"/>
          <w:bCs/>
          <w:spacing w:val="-3"/>
          <w:sz w:val="24"/>
          <w:szCs w:val="24"/>
          <w:lang w:val="es-ES_tradnl"/>
        </w:rPr>
        <w:t xml:space="preserve"> Argumenta el despacho que “</w:t>
      </w:r>
      <w:r w:rsidRPr="008879D9">
        <w:rPr>
          <w:rFonts w:ascii="Courier New" w:hAnsi="Courier New" w:cs="Courier New"/>
          <w:bCs/>
          <w:i/>
          <w:iCs/>
          <w:spacing w:val="-3"/>
          <w:sz w:val="24"/>
          <w:szCs w:val="24"/>
          <w:lang w:val="es-ES_tradnl"/>
        </w:rPr>
        <w:t>examinado el caso en particular</w:t>
      </w:r>
      <w:r w:rsidR="006A6C1B">
        <w:rPr>
          <w:rFonts w:ascii="Courier New" w:hAnsi="Courier New" w:cs="Courier New"/>
          <w:bCs/>
          <w:i/>
          <w:iCs/>
          <w:spacing w:val="-3"/>
          <w:sz w:val="24"/>
          <w:szCs w:val="24"/>
          <w:lang w:val="es-ES_tradnl"/>
        </w:rPr>
        <w:t xml:space="preserve"> </w:t>
      </w:r>
      <w:r w:rsidRPr="008879D9">
        <w:rPr>
          <w:rFonts w:ascii="Courier New" w:hAnsi="Courier New" w:cs="Courier New"/>
          <w:bCs/>
          <w:i/>
          <w:iCs/>
          <w:spacing w:val="-3"/>
          <w:sz w:val="24"/>
          <w:szCs w:val="24"/>
          <w:lang w:val="es-ES_tradnl"/>
        </w:rPr>
        <w:t>s</w:t>
      </w:r>
      <w:r w:rsidR="006A6C1B">
        <w:rPr>
          <w:rFonts w:ascii="Courier New" w:hAnsi="Courier New" w:cs="Courier New"/>
          <w:bCs/>
          <w:i/>
          <w:iCs/>
          <w:spacing w:val="-3"/>
          <w:sz w:val="24"/>
          <w:szCs w:val="24"/>
          <w:lang w:val="es-ES_tradnl"/>
        </w:rPr>
        <w:t>e</w:t>
      </w:r>
      <w:r w:rsidRPr="008879D9">
        <w:rPr>
          <w:rFonts w:ascii="Courier New" w:hAnsi="Courier New" w:cs="Courier New"/>
          <w:bCs/>
          <w:i/>
          <w:iCs/>
          <w:spacing w:val="-3"/>
          <w:sz w:val="24"/>
          <w:szCs w:val="24"/>
          <w:lang w:val="es-ES_tradnl"/>
        </w:rPr>
        <w:t xml:space="preserve"> trata de un proceso sin sentencia ejecutoriada con inactividad superior a un (1) año contando desde la fecha en que el Despacho libró mandamiento de pago y ordenó la notificación de la parte demanda (17 de mayo de 2018), sin que la parte actora haya presentado solicitud efectiva tendiente a impulsarlo</w:t>
      </w:r>
      <w:r w:rsidRPr="008879D9">
        <w:rPr>
          <w:rFonts w:ascii="Courier New" w:hAnsi="Courier New" w:cs="Courier New"/>
          <w:bCs/>
          <w:spacing w:val="-3"/>
          <w:sz w:val="24"/>
          <w:szCs w:val="24"/>
          <w:lang w:val="es-ES_tradnl"/>
        </w:rPr>
        <w:t>…” puede evidenciar que se encuentran cumplidas las exigencias del Numeral 2 Literal del Art. 317 del C.G.P.</w:t>
      </w:r>
    </w:p>
    <w:p w14:paraId="26523271" w14:textId="77777777" w:rsidR="009434B6" w:rsidRPr="008879D9" w:rsidRDefault="009434B6" w:rsidP="009434B6">
      <w:pPr>
        <w:pStyle w:val="Sinespaciado"/>
        <w:rPr>
          <w:rFonts w:ascii="Courier New" w:hAnsi="Courier New" w:cs="Courier New"/>
          <w:bCs/>
          <w:spacing w:val="-3"/>
          <w:sz w:val="24"/>
          <w:szCs w:val="24"/>
          <w:lang w:val="es-ES_tradnl"/>
        </w:rPr>
      </w:pPr>
    </w:p>
    <w:p w14:paraId="768AC998" w14:textId="05A80CDD" w:rsidR="006B728B"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Cs/>
          <w:spacing w:val="-3"/>
          <w:sz w:val="24"/>
          <w:szCs w:val="24"/>
          <w:lang w:val="es-ES_tradnl"/>
        </w:rPr>
        <w:t xml:space="preserve">2.- </w:t>
      </w:r>
      <w:r w:rsidR="006A6C1B">
        <w:rPr>
          <w:rFonts w:ascii="Courier New" w:hAnsi="Courier New" w:cs="Courier New"/>
          <w:bCs/>
          <w:spacing w:val="-3"/>
          <w:sz w:val="24"/>
          <w:szCs w:val="24"/>
          <w:lang w:val="es-ES_tradnl"/>
        </w:rPr>
        <w:t>N</w:t>
      </w:r>
      <w:r w:rsidRPr="008879D9">
        <w:rPr>
          <w:rFonts w:ascii="Courier New" w:hAnsi="Courier New" w:cs="Courier New"/>
          <w:bCs/>
          <w:spacing w:val="-3"/>
          <w:sz w:val="24"/>
          <w:szCs w:val="24"/>
          <w:lang w:val="es-ES_tradnl"/>
        </w:rPr>
        <w:t xml:space="preserve">o es cierto </w:t>
      </w:r>
      <w:r w:rsidR="006A6C1B">
        <w:rPr>
          <w:rFonts w:ascii="Courier New" w:hAnsi="Courier New" w:cs="Courier New"/>
          <w:bCs/>
          <w:spacing w:val="-3"/>
          <w:sz w:val="24"/>
          <w:szCs w:val="24"/>
          <w:lang w:val="es-ES_tradnl"/>
        </w:rPr>
        <w:t>que se encuentren cumplidos los presupuestos de hecho consagrados en la norma</w:t>
      </w:r>
      <w:r w:rsidR="006B728B">
        <w:rPr>
          <w:rFonts w:ascii="Courier New" w:hAnsi="Courier New" w:cs="Courier New"/>
          <w:bCs/>
          <w:spacing w:val="-3"/>
          <w:sz w:val="24"/>
          <w:szCs w:val="24"/>
          <w:lang w:val="es-ES_tradnl"/>
        </w:rPr>
        <w:t xml:space="preserve">, para que pueda declararse el desistimiento tácito. Tal como consta en el expediente, la última actuación de parte realizada tiene fecha de radicación el día 03 de febrero de 2022, actuación en la cual se </w:t>
      </w:r>
      <w:r w:rsidR="00C160FC">
        <w:rPr>
          <w:rFonts w:ascii="Courier New" w:hAnsi="Courier New" w:cs="Courier New"/>
          <w:bCs/>
          <w:spacing w:val="-3"/>
          <w:sz w:val="24"/>
          <w:szCs w:val="24"/>
          <w:lang w:val="es-ES_tradnl"/>
        </w:rPr>
        <w:t>aportó</w:t>
      </w:r>
      <w:r w:rsidR="006B728B">
        <w:rPr>
          <w:rFonts w:ascii="Courier New" w:hAnsi="Courier New" w:cs="Courier New"/>
          <w:bCs/>
          <w:spacing w:val="-3"/>
          <w:sz w:val="24"/>
          <w:szCs w:val="24"/>
          <w:lang w:val="es-ES_tradnl"/>
        </w:rPr>
        <w:t xml:space="preserve"> una dirección de correo electrónico, como hecho nuevo al presente proceso, dirección que pretendía garantizar el derecho fundamental de defensa del demandado. </w:t>
      </w:r>
    </w:p>
    <w:p w14:paraId="1C15E393" w14:textId="0EC831A8" w:rsidR="006B728B" w:rsidRDefault="006B728B" w:rsidP="009434B6">
      <w:pPr>
        <w:pStyle w:val="Sinespaciado"/>
        <w:rPr>
          <w:rFonts w:ascii="Courier New" w:hAnsi="Courier New" w:cs="Courier New"/>
          <w:bCs/>
          <w:spacing w:val="-3"/>
          <w:sz w:val="24"/>
          <w:szCs w:val="24"/>
          <w:lang w:val="es-ES_tradnl"/>
        </w:rPr>
      </w:pPr>
    </w:p>
    <w:p w14:paraId="3125B6CD" w14:textId="7718E0D6" w:rsidR="006B728B" w:rsidRDefault="006B728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Dicha actuación desplegada tiene plena vocación para interrumpir el termino consagrado en la norma, pues supone un intento de notificación al demando para que este ejerza su defensa, agotando las etapas necesarias del </w:t>
      </w:r>
      <w:r w:rsidR="00FD2A24">
        <w:rPr>
          <w:rFonts w:ascii="Courier New" w:hAnsi="Courier New" w:cs="Courier New"/>
          <w:bCs/>
          <w:spacing w:val="-3"/>
          <w:sz w:val="24"/>
          <w:szCs w:val="24"/>
          <w:lang w:val="es-ES_tradnl"/>
        </w:rPr>
        <w:t>trámite</w:t>
      </w:r>
      <w:r>
        <w:rPr>
          <w:rFonts w:ascii="Courier New" w:hAnsi="Courier New" w:cs="Courier New"/>
          <w:bCs/>
          <w:spacing w:val="-3"/>
          <w:sz w:val="24"/>
          <w:szCs w:val="24"/>
          <w:lang w:val="es-ES_tradnl"/>
        </w:rPr>
        <w:t xml:space="preserve"> procesal. </w:t>
      </w:r>
    </w:p>
    <w:p w14:paraId="12320830" w14:textId="2470E711" w:rsidR="006B728B" w:rsidRDefault="006B728B" w:rsidP="009434B6">
      <w:pPr>
        <w:pStyle w:val="Sinespaciado"/>
        <w:rPr>
          <w:rFonts w:ascii="Courier New" w:hAnsi="Courier New" w:cs="Courier New"/>
          <w:bCs/>
          <w:spacing w:val="-3"/>
          <w:sz w:val="24"/>
          <w:szCs w:val="24"/>
          <w:lang w:val="es-ES_tradnl"/>
        </w:rPr>
      </w:pPr>
    </w:p>
    <w:p w14:paraId="1A5D318C" w14:textId="77777777" w:rsidR="006B728B" w:rsidRDefault="006B728B" w:rsidP="009434B6">
      <w:pPr>
        <w:pStyle w:val="Sinespaciado"/>
        <w:rPr>
          <w:rFonts w:ascii="Courier New" w:hAnsi="Courier New" w:cs="Courier New"/>
          <w:bCs/>
          <w:spacing w:val="-3"/>
          <w:sz w:val="24"/>
          <w:szCs w:val="24"/>
          <w:lang w:val="es-ES_tradnl"/>
        </w:rPr>
      </w:pPr>
    </w:p>
    <w:p w14:paraId="45B2CC30" w14:textId="77777777" w:rsidR="006B728B" w:rsidRDefault="006B728B" w:rsidP="009434B6">
      <w:pPr>
        <w:pStyle w:val="Sinespaciado"/>
        <w:rPr>
          <w:rFonts w:ascii="Courier New" w:hAnsi="Courier New" w:cs="Courier New"/>
          <w:bCs/>
          <w:spacing w:val="-3"/>
          <w:sz w:val="24"/>
          <w:szCs w:val="24"/>
          <w:lang w:val="es-ES_tradnl"/>
        </w:rPr>
      </w:pPr>
    </w:p>
    <w:p w14:paraId="0E3D96D3" w14:textId="6CF6D1F8" w:rsidR="0058614A" w:rsidRDefault="006B728B" w:rsidP="0058614A">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3.- También se hace menester resaltar, que </w:t>
      </w:r>
      <w:r w:rsidR="009434B6" w:rsidRPr="008879D9">
        <w:rPr>
          <w:rFonts w:ascii="Courier New" w:hAnsi="Courier New" w:cs="Courier New"/>
          <w:bCs/>
          <w:spacing w:val="-3"/>
          <w:sz w:val="24"/>
          <w:szCs w:val="24"/>
          <w:lang w:val="es-ES_tradnl"/>
        </w:rPr>
        <w:t xml:space="preserve">con fecha 10 de julio de 2018, se presentó memorial al despacho con constancia de envió de notificación personal y certificación con causal de devolución, por lo que </w:t>
      </w:r>
      <w:r>
        <w:rPr>
          <w:rFonts w:ascii="Courier New" w:hAnsi="Courier New" w:cs="Courier New"/>
          <w:bCs/>
          <w:spacing w:val="-3"/>
          <w:sz w:val="24"/>
          <w:szCs w:val="24"/>
          <w:lang w:val="es-ES_tradnl"/>
        </w:rPr>
        <w:t>s</w:t>
      </w:r>
      <w:r w:rsidR="009434B6" w:rsidRPr="008879D9">
        <w:rPr>
          <w:rFonts w:ascii="Courier New" w:hAnsi="Courier New" w:cs="Courier New"/>
          <w:bCs/>
          <w:spacing w:val="-3"/>
          <w:sz w:val="24"/>
          <w:szCs w:val="24"/>
          <w:lang w:val="es-ES_tradnl"/>
        </w:rPr>
        <w:t xml:space="preserve">e solicitó al juzgado el emplazamiento </w:t>
      </w:r>
      <w:r w:rsidR="009434B6" w:rsidRPr="008879D9">
        <w:rPr>
          <w:rFonts w:ascii="Courier New" w:hAnsi="Courier New" w:cs="Courier New"/>
          <w:bCs/>
          <w:spacing w:val="-3"/>
          <w:sz w:val="24"/>
          <w:szCs w:val="24"/>
          <w:lang w:val="es-ES_tradnl"/>
        </w:rPr>
        <w:lastRenderedPageBreak/>
        <w:t>conforme al Art. 293 del C.G.P.</w:t>
      </w:r>
      <w:r>
        <w:rPr>
          <w:rFonts w:ascii="Courier New" w:hAnsi="Courier New" w:cs="Courier New"/>
          <w:bCs/>
          <w:spacing w:val="-3"/>
          <w:sz w:val="24"/>
          <w:szCs w:val="24"/>
          <w:lang w:val="es-ES_tradnl"/>
        </w:rPr>
        <w:t xml:space="preserve">, producto de dicho trámite de parte se </w:t>
      </w:r>
      <w:r w:rsidR="0058614A">
        <w:rPr>
          <w:rFonts w:ascii="Courier New" w:hAnsi="Courier New" w:cs="Courier New"/>
          <w:bCs/>
          <w:spacing w:val="-3"/>
          <w:sz w:val="24"/>
          <w:szCs w:val="24"/>
          <w:lang w:val="es-ES_tradnl"/>
        </w:rPr>
        <w:t>solicitó la designación de un</w:t>
      </w:r>
      <w:r>
        <w:rPr>
          <w:rFonts w:ascii="Courier New" w:hAnsi="Courier New" w:cs="Courier New"/>
          <w:bCs/>
          <w:spacing w:val="-3"/>
          <w:sz w:val="24"/>
          <w:szCs w:val="24"/>
          <w:lang w:val="es-ES_tradnl"/>
        </w:rPr>
        <w:t xml:space="preserve"> curador ad litem</w:t>
      </w:r>
      <w:r w:rsidR="0058614A">
        <w:rPr>
          <w:rFonts w:ascii="Courier New" w:hAnsi="Courier New" w:cs="Courier New"/>
          <w:bCs/>
          <w:spacing w:val="-3"/>
          <w:sz w:val="24"/>
          <w:szCs w:val="24"/>
          <w:lang w:val="es-ES_tradnl"/>
        </w:rPr>
        <w:t xml:space="preserve">. </w:t>
      </w:r>
      <w:r w:rsidR="0058614A" w:rsidRPr="008879D9">
        <w:rPr>
          <w:rFonts w:ascii="Courier New" w:hAnsi="Courier New" w:cs="Courier New"/>
          <w:bCs/>
          <w:spacing w:val="-3"/>
          <w:sz w:val="24"/>
          <w:szCs w:val="24"/>
          <w:lang w:val="es-ES_tradnl"/>
        </w:rPr>
        <w:t xml:space="preserve">el juzgado por auto de fecha 19 de septiembre de 2019, </w:t>
      </w:r>
      <w:r w:rsidR="0058614A">
        <w:rPr>
          <w:rFonts w:ascii="Courier New" w:hAnsi="Courier New" w:cs="Courier New"/>
          <w:bCs/>
          <w:spacing w:val="-3"/>
          <w:sz w:val="24"/>
          <w:szCs w:val="24"/>
          <w:lang w:val="es-ES_tradnl"/>
        </w:rPr>
        <w:t>“</w:t>
      </w:r>
      <w:r w:rsidR="0058614A" w:rsidRPr="008879D9">
        <w:rPr>
          <w:rFonts w:ascii="Courier New" w:hAnsi="Courier New" w:cs="Courier New"/>
          <w:bCs/>
          <w:spacing w:val="-3"/>
          <w:sz w:val="24"/>
          <w:szCs w:val="24"/>
          <w:lang w:val="es-ES_tradnl"/>
        </w:rPr>
        <w:t>design</w:t>
      </w:r>
      <w:r w:rsidR="0058614A">
        <w:rPr>
          <w:rFonts w:ascii="Courier New" w:hAnsi="Courier New" w:cs="Courier New"/>
          <w:bCs/>
          <w:spacing w:val="-3"/>
          <w:sz w:val="24"/>
          <w:szCs w:val="24"/>
          <w:lang w:val="es-ES_tradnl"/>
        </w:rPr>
        <w:t>ó</w:t>
      </w:r>
      <w:r w:rsidR="0058614A" w:rsidRPr="008879D9">
        <w:rPr>
          <w:rFonts w:ascii="Courier New" w:hAnsi="Courier New" w:cs="Courier New"/>
          <w:bCs/>
          <w:spacing w:val="-3"/>
          <w:sz w:val="24"/>
          <w:szCs w:val="24"/>
          <w:lang w:val="es-ES_tradnl"/>
        </w:rPr>
        <w:t xml:space="preserve"> como curador Ad-Litem a la abogada MONICA MEDINA CORREDOR; integrante de la lista de auxiliares de la justicia con quien se surtirá notificación del auto que libró mandamiento de pago y traslado de la demanda a fin de proseguir el trámite judicial”, a quien se le librará la comunicación correspondiente advirtiéndose que quien ejerce la curaduría deberá representar a </w:t>
      </w:r>
      <w:r w:rsidR="0058614A">
        <w:rPr>
          <w:rFonts w:ascii="Courier New" w:hAnsi="Courier New" w:cs="Courier New"/>
          <w:bCs/>
          <w:spacing w:val="-3"/>
          <w:sz w:val="24"/>
          <w:szCs w:val="24"/>
          <w:lang w:val="es-ES_tradnl"/>
        </w:rPr>
        <w:t>Y</w:t>
      </w:r>
      <w:r w:rsidR="0058614A" w:rsidRPr="008879D9">
        <w:rPr>
          <w:rFonts w:ascii="Courier New" w:hAnsi="Courier New" w:cs="Courier New"/>
          <w:bCs/>
          <w:spacing w:val="-3"/>
          <w:sz w:val="24"/>
          <w:szCs w:val="24"/>
          <w:lang w:val="es-ES_tradnl"/>
        </w:rPr>
        <w:t xml:space="preserve">IMY ALEXANDER SAAVEDRA BETANCOURT. Por lo </w:t>
      </w:r>
      <w:proofErr w:type="gramStart"/>
      <w:r w:rsidR="0058614A" w:rsidRPr="008879D9">
        <w:rPr>
          <w:rFonts w:ascii="Courier New" w:hAnsi="Courier New" w:cs="Courier New"/>
          <w:bCs/>
          <w:spacing w:val="-3"/>
          <w:sz w:val="24"/>
          <w:szCs w:val="24"/>
          <w:lang w:val="es-ES_tradnl"/>
        </w:rPr>
        <w:t>tanto</w:t>
      </w:r>
      <w:proofErr w:type="gramEnd"/>
      <w:r w:rsidR="0058614A" w:rsidRPr="008879D9">
        <w:rPr>
          <w:rFonts w:ascii="Courier New" w:hAnsi="Courier New" w:cs="Courier New"/>
          <w:bCs/>
          <w:spacing w:val="-3"/>
          <w:sz w:val="24"/>
          <w:szCs w:val="24"/>
          <w:lang w:val="es-ES_tradnl"/>
        </w:rPr>
        <w:t xml:space="preserve"> la actuación posterior era carga procesal del Juzgado</w:t>
      </w:r>
      <w:r w:rsidR="0058614A">
        <w:rPr>
          <w:rFonts w:ascii="Courier New" w:hAnsi="Courier New" w:cs="Courier New"/>
          <w:bCs/>
          <w:spacing w:val="-3"/>
          <w:sz w:val="24"/>
          <w:szCs w:val="24"/>
          <w:lang w:val="es-ES_tradnl"/>
        </w:rPr>
        <w:t xml:space="preserve">, aquella consistente en </w:t>
      </w:r>
      <w:r w:rsidR="0058614A" w:rsidRPr="008879D9">
        <w:rPr>
          <w:rFonts w:ascii="Courier New" w:hAnsi="Courier New" w:cs="Courier New"/>
          <w:bCs/>
          <w:spacing w:val="-3"/>
          <w:sz w:val="24"/>
          <w:szCs w:val="24"/>
          <w:lang w:val="es-ES_tradnl"/>
        </w:rPr>
        <w:t>notificar a la Curadora designad</w:t>
      </w:r>
      <w:r w:rsidR="0058614A">
        <w:rPr>
          <w:rFonts w:ascii="Courier New" w:hAnsi="Courier New" w:cs="Courier New"/>
          <w:bCs/>
          <w:spacing w:val="-3"/>
          <w:sz w:val="24"/>
          <w:szCs w:val="24"/>
          <w:lang w:val="es-ES_tradnl"/>
        </w:rPr>
        <w:t>a,</w:t>
      </w:r>
      <w:r w:rsidR="0058614A" w:rsidRPr="008879D9">
        <w:rPr>
          <w:rFonts w:ascii="Courier New" w:hAnsi="Courier New" w:cs="Courier New"/>
          <w:bCs/>
          <w:spacing w:val="-3"/>
          <w:sz w:val="24"/>
          <w:szCs w:val="24"/>
          <w:lang w:val="es-ES_tradnl"/>
        </w:rPr>
        <w:t xml:space="preserve"> carga </w:t>
      </w:r>
      <w:r w:rsidR="0058614A">
        <w:rPr>
          <w:rFonts w:ascii="Courier New" w:hAnsi="Courier New" w:cs="Courier New"/>
          <w:bCs/>
          <w:spacing w:val="-3"/>
          <w:sz w:val="24"/>
          <w:szCs w:val="24"/>
          <w:lang w:val="es-ES_tradnl"/>
        </w:rPr>
        <w:t xml:space="preserve">esta última que jamás podrá estar en cabeza </w:t>
      </w:r>
      <w:r w:rsidR="0058614A" w:rsidRPr="008879D9">
        <w:rPr>
          <w:rFonts w:ascii="Courier New" w:hAnsi="Courier New" w:cs="Courier New"/>
          <w:bCs/>
          <w:spacing w:val="-3"/>
          <w:sz w:val="24"/>
          <w:szCs w:val="24"/>
          <w:lang w:val="es-ES_tradnl"/>
        </w:rPr>
        <w:t>de la parte actora.</w:t>
      </w:r>
    </w:p>
    <w:p w14:paraId="71CF734F" w14:textId="6BCFD299" w:rsidR="0058614A" w:rsidRDefault="0058614A" w:rsidP="009434B6">
      <w:pPr>
        <w:pStyle w:val="Sinespaciado"/>
        <w:rPr>
          <w:rFonts w:ascii="Courier New" w:hAnsi="Courier New" w:cs="Courier New"/>
          <w:bCs/>
          <w:spacing w:val="-3"/>
          <w:sz w:val="24"/>
          <w:szCs w:val="24"/>
          <w:lang w:val="es-ES_tradnl"/>
        </w:rPr>
      </w:pPr>
    </w:p>
    <w:p w14:paraId="6FF024A2" w14:textId="77777777" w:rsidR="0058614A" w:rsidRDefault="0058614A" w:rsidP="009434B6">
      <w:pPr>
        <w:pStyle w:val="Sinespaciado"/>
        <w:rPr>
          <w:rFonts w:ascii="Courier New" w:hAnsi="Courier New" w:cs="Courier New"/>
          <w:bCs/>
          <w:spacing w:val="-3"/>
          <w:sz w:val="24"/>
          <w:szCs w:val="24"/>
          <w:lang w:val="es-ES_tradnl"/>
        </w:rPr>
      </w:pPr>
    </w:p>
    <w:p w14:paraId="3A65F30A" w14:textId="40704942" w:rsidR="009434B6" w:rsidRDefault="0058614A"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Dicha curadora, </w:t>
      </w:r>
      <w:r w:rsidR="006B728B">
        <w:rPr>
          <w:rFonts w:ascii="Courier New" w:hAnsi="Courier New" w:cs="Courier New"/>
          <w:bCs/>
          <w:spacing w:val="-3"/>
          <w:sz w:val="24"/>
          <w:szCs w:val="24"/>
          <w:lang w:val="es-ES_tradnl"/>
        </w:rPr>
        <w:t>nunca compareció a posesionarse, actuación esta última que no es responsabilidad de la parte demandante</w:t>
      </w:r>
      <w:r>
        <w:rPr>
          <w:rFonts w:ascii="Courier New" w:hAnsi="Courier New" w:cs="Courier New"/>
          <w:bCs/>
          <w:spacing w:val="-3"/>
          <w:sz w:val="24"/>
          <w:szCs w:val="24"/>
          <w:lang w:val="es-ES_tradnl"/>
        </w:rPr>
        <w:t xml:space="preserve"> como ya se dijo</w:t>
      </w:r>
      <w:r w:rsidR="006B728B">
        <w:rPr>
          <w:rFonts w:ascii="Courier New" w:hAnsi="Courier New" w:cs="Courier New"/>
          <w:bCs/>
          <w:spacing w:val="-3"/>
          <w:sz w:val="24"/>
          <w:szCs w:val="24"/>
          <w:lang w:val="es-ES_tradnl"/>
        </w:rPr>
        <w:t xml:space="preserve">, pues debió el juzgado de conocimiento relevar al curador designado y proceder con un nuevo nombramiento, carga procesal que es totalmente de este Honorable despacho. </w:t>
      </w:r>
    </w:p>
    <w:p w14:paraId="2A8201FE" w14:textId="58933E6B" w:rsidR="00FD2A24" w:rsidRDefault="00FD2A24" w:rsidP="009434B6">
      <w:pPr>
        <w:pStyle w:val="Sinespaciado"/>
        <w:rPr>
          <w:rFonts w:ascii="Courier New" w:hAnsi="Courier New" w:cs="Courier New"/>
          <w:bCs/>
          <w:spacing w:val="-3"/>
          <w:sz w:val="24"/>
          <w:szCs w:val="24"/>
          <w:lang w:val="es-ES_tradnl"/>
        </w:rPr>
      </w:pPr>
    </w:p>
    <w:p w14:paraId="1CF1678E" w14:textId="1F16DEEA" w:rsidR="00FD2A24" w:rsidRDefault="00FD2A24"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Debido a la falta de aceptación del encargo por parte de los curadores designados, en mi calidad de apoderado de la demandante, el día 28 de octubre de 2021 a las 9:29 am solicite a este despacho que se relevara</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a quienes fueron designados</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y en su lugar se designara uno nuevo</w:t>
      </w:r>
      <w:r w:rsidR="0058614A">
        <w:rPr>
          <w:rFonts w:ascii="Courier New" w:hAnsi="Courier New" w:cs="Courier New"/>
          <w:bCs/>
          <w:spacing w:val="-3"/>
          <w:sz w:val="24"/>
          <w:szCs w:val="24"/>
          <w:lang w:val="es-ES_tradnl"/>
        </w:rPr>
        <w:t xml:space="preserve"> curador ad litem</w:t>
      </w:r>
      <w:r>
        <w:rPr>
          <w:rFonts w:ascii="Courier New" w:hAnsi="Courier New" w:cs="Courier New"/>
          <w:bCs/>
          <w:spacing w:val="-3"/>
          <w:sz w:val="24"/>
          <w:szCs w:val="24"/>
          <w:lang w:val="es-ES_tradnl"/>
        </w:rPr>
        <w:t>, petición que a la fecha no ha sido decidida. Dicha solicitud también tiene plena vocación para interrumpir los términos de que trata el articulo 317 del C.G.P, tornándose en una</w:t>
      </w:r>
      <w:r w:rsidR="0058614A">
        <w:rPr>
          <w:rFonts w:ascii="Courier New" w:hAnsi="Courier New" w:cs="Courier New"/>
          <w:bCs/>
          <w:spacing w:val="-3"/>
          <w:sz w:val="24"/>
          <w:szCs w:val="24"/>
          <w:lang w:val="es-ES_tradnl"/>
        </w:rPr>
        <w:t xml:space="preserve"> nueva</w:t>
      </w:r>
      <w:r>
        <w:rPr>
          <w:rFonts w:ascii="Courier New" w:hAnsi="Courier New" w:cs="Courier New"/>
          <w:bCs/>
          <w:spacing w:val="-3"/>
          <w:sz w:val="24"/>
          <w:szCs w:val="24"/>
          <w:lang w:val="es-ES_tradnl"/>
        </w:rPr>
        <w:t xml:space="preserve"> carga procesal en cabeza del juzgado de conocimiento</w:t>
      </w:r>
      <w:r w:rsidR="0058614A">
        <w:rPr>
          <w:rFonts w:ascii="Courier New" w:hAnsi="Courier New" w:cs="Courier New"/>
          <w:bCs/>
          <w:spacing w:val="-3"/>
          <w:sz w:val="24"/>
          <w:szCs w:val="24"/>
          <w:lang w:val="es-ES_tradnl"/>
        </w:rPr>
        <w:t>, que tampoco ha sido decidida</w:t>
      </w:r>
      <w:r>
        <w:rPr>
          <w:rFonts w:ascii="Courier New" w:hAnsi="Courier New" w:cs="Courier New"/>
          <w:bCs/>
          <w:spacing w:val="-3"/>
          <w:sz w:val="24"/>
          <w:szCs w:val="24"/>
          <w:lang w:val="es-ES_tradnl"/>
        </w:rPr>
        <w:t xml:space="preserve">.  </w:t>
      </w:r>
    </w:p>
    <w:p w14:paraId="50ED1B11" w14:textId="77777777" w:rsidR="00FD2A24" w:rsidRDefault="00FD2A24" w:rsidP="009434B6">
      <w:pPr>
        <w:pStyle w:val="Sinespaciado"/>
        <w:rPr>
          <w:rFonts w:ascii="Courier New" w:hAnsi="Courier New" w:cs="Courier New"/>
          <w:bCs/>
          <w:spacing w:val="-3"/>
          <w:sz w:val="24"/>
          <w:szCs w:val="24"/>
          <w:lang w:val="es-ES_tradnl"/>
        </w:rPr>
      </w:pPr>
    </w:p>
    <w:p w14:paraId="3B010AB9" w14:textId="580ECE6C" w:rsidR="0058614A" w:rsidRDefault="00FD2A24"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3.- Dada la evidente renuencia de los curadores a notificarse, y ante la ausencia de relevo del curador por parte de </w:t>
      </w:r>
      <w:r w:rsidR="00C1555B">
        <w:rPr>
          <w:rFonts w:ascii="Courier New" w:hAnsi="Courier New" w:cs="Courier New"/>
          <w:bCs/>
          <w:spacing w:val="-3"/>
          <w:sz w:val="24"/>
          <w:szCs w:val="24"/>
          <w:lang w:val="es-ES_tradnl"/>
        </w:rPr>
        <w:t>este despacho</w:t>
      </w:r>
      <w:r>
        <w:rPr>
          <w:rFonts w:ascii="Courier New" w:hAnsi="Courier New" w:cs="Courier New"/>
          <w:bCs/>
          <w:spacing w:val="-3"/>
          <w:sz w:val="24"/>
          <w:szCs w:val="24"/>
          <w:lang w:val="es-ES_tradnl"/>
        </w:rPr>
        <w:t xml:space="preserve">, aporte una </w:t>
      </w:r>
      <w:r w:rsidRPr="0058614A">
        <w:rPr>
          <w:rFonts w:ascii="Courier New" w:hAnsi="Courier New" w:cs="Courier New"/>
          <w:b/>
          <w:i/>
          <w:iCs/>
          <w:spacing w:val="-3"/>
          <w:sz w:val="24"/>
          <w:szCs w:val="24"/>
          <w:lang w:val="es-ES_tradnl"/>
        </w:rPr>
        <w:t xml:space="preserve">nueva </w:t>
      </w:r>
      <w:r w:rsidRPr="0058614A">
        <w:rPr>
          <w:rFonts w:ascii="Courier New" w:hAnsi="Courier New" w:cs="Courier New"/>
          <w:b/>
          <w:i/>
          <w:iCs/>
          <w:spacing w:val="-3"/>
          <w:sz w:val="24"/>
          <w:szCs w:val="24"/>
          <w:u w:val="single"/>
          <w:lang w:val="es-ES_tradnl"/>
        </w:rPr>
        <w:t>y posible</w:t>
      </w:r>
      <w:r>
        <w:rPr>
          <w:rFonts w:ascii="Courier New" w:hAnsi="Courier New" w:cs="Courier New"/>
          <w:bCs/>
          <w:spacing w:val="-3"/>
          <w:sz w:val="24"/>
          <w:szCs w:val="24"/>
          <w:lang w:val="es-ES_tradnl"/>
        </w:rPr>
        <w:t xml:space="preserve"> dirección de notificación del demandado, dirección virtual, la </w:t>
      </w:r>
      <w:proofErr w:type="gramStart"/>
      <w:r>
        <w:rPr>
          <w:rFonts w:ascii="Courier New" w:hAnsi="Courier New" w:cs="Courier New"/>
          <w:bCs/>
          <w:spacing w:val="-3"/>
          <w:sz w:val="24"/>
          <w:szCs w:val="24"/>
          <w:lang w:val="es-ES_tradnl"/>
        </w:rPr>
        <w:t xml:space="preserve">cual </w:t>
      </w:r>
      <w:r w:rsidR="0058614A">
        <w:rPr>
          <w:rFonts w:ascii="Courier New" w:hAnsi="Courier New" w:cs="Courier New"/>
          <w:bCs/>
          <w:spacing w:val="-3"/>
          <w:sz w:val="24"/>
          <w:szCs w:val="24"/>
          <w:lang w:val="es-ES_tradnl"/>
        </w:rPr>
        <w:t xml:space="preserve"> de</w:t>
      </w:r>
      <w:proofErr w:type="gramEnd"/>
      <w:r w:rsidR="0058614A">
        <w:rPr>
          <w:rFonts w:ascii="Courier New" w:hAnsi="Courier New" w:cs="Courier New"/>
          <w:bCs/>
          <w:spacing w:val="-3"/>
          <w:sz w:val="24"/>
          <w:szCs w:val="24"/>
          <w:lang w:val="es-ES_tradnl"/>
        </w:rPr>
        <w:t xml:space="preserve"> ser aceptada por el despacho, </w:t>
      </w:r>
      <w:r>
        <w:rPr>
          <w:rFonts w:ascii="Courier New" w:hAnsi="Courier New" w:cs="Courier New"/>
          <w:bCs/>
          <w:spacing w:val="-3"/>
          <w:sz w:val="24"/>
          <w:szCs w:val="24"/>
          <w:lang w:val="es-ES_tradnl"/>
        </w:rPr>
        <w:t xml:space="preserve">supondría un cambio </w:t>
      </w:r>
      <w:r w:rsidR="00C160FC">
        <w:rPr>
          <w:rFonts w:ascii="Courier New" w:hAnsi="Courier New" w:cs="Courier New"/>
          <w:bCs/>
          <w:spacing w:val="-3"/>
          <w:sz w:val="24"/>
          <w:szCs w:val="24"/>
          <w:lang w:val="es-ES_tradnl"/>
        </w:rPr>
        <w:t>en el sistema</w:t>
      </w:r>
      <w:r w:rsidR="0058614A">
        <w:rPr>
          <w:rFonts w:ascii="Courier New" w:hAnsi="Courier New" w:cs="Courier New"/>
          <w:bCs/>
          <w:spacing w:val="-3"/>
          <w:sz w:val="24"/>
          <w:szCs w:val="24"/>
          <w:lang w:val="es-ES_tradnl"/>
        </w:rPr>
        <w:t xml:space="preserve"> de notificación </w:t>
      </w:r>
      <w:r w:rsidR="00C160FC">
        <w:rPr>
          <w:rFonts w:ascii="Courier New" w:hAnsi="Courier New" w:cs="Courier New"/>
          <w:bCs/>
          <w:spacing w:val="-3"/>
          <w:sz w:val="24"/>
          <w:szCs w:val="24"/>
          <w:lang w:val="es-ES_tradnl"/>
        </w:rPr>
        <w:t xml:space="preserve"> elegido para notificar</w:t>
      </w:r>
      <w:r w:rsidR="0058614A">
        <w:rPr>
          <w:rFonts w:ascii="Courier New" w:hAnsi="Courier New" w:cs="Courier New"/>
          <w:bCs/>
          <w:spacing w:val="-3"/>
          <w:sz w:val="24"/>
          <w:szCs w:val="24"/>
          <w:lang w:val="es-ES_tradnl"/>
        </w:rPr>
        <w:t>.</w:t>
      </w:r>
    </w:p>
    <w:p w14:paraId="0913AA1A" w14:textId="77777777" w:rsidR="0058614A" w:rsidRDefault="0058614A" w:rsidP="009434B6">
      <w:pPr>
        <w:pStyle w:val="Sinespaciado"/>
        <w:rPr>
          <w:rFonts w:ascii="Courier New" w:hAnsi="Courier New" w:cs="Courier New"/>
          <w:bCs/>
          <w:spacing w:val="-3"/>
          <w:sz w:val="24"/>
          <w:szCs w:val="24"/>
          <w:lang w:val="es-ES_tradnl"/>
        </w:rPr>
      </w:pPr>
    </w:p>
    <w:p w14:paraId="23CE8436" w14:textId="44F9F708" w:rsidR="00FD2A24" w:rsidRDefault="0058614A"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Cambio </w:t>
      </w:r>
      <w:r w:rsidR="00C160FC">
        <w:rPr>
          <w:rFonts w:ascii="Courier New" w:hAnsi="Courier New" w:cs="Courier New"/>
          <w:bCs/>
          <w:spacing w:val="-3"/>
          <w:sz w:val="24"/>
          <w:szCs w:val="24"/>
          <w:lang w:val="es-ES_tradnl"/>
        </w:rPr>
        <w:t>que en primer momento supondría</w:t>
      </w:r>
      <w:r>
        <w:rPr>
          <w:rFonts w:ascii="Courier New" w:hAnsi="Courier New" w:cs="Courier New"/>
          <w:bCs/>
          <w:spacing w:val="-3"/>
          <w:sz w:val="24"/>
          <w:szCs w:val="24"/>
          <w:lang w:val="es-ES_tradnl"/>
        </w:rPr>
        <w:t>,</w:t>
      </w:r>
      <w:r w:rsidR="00C160FC">
        <w:rPr>
          <w:rFonts w:ascii="Courier New" w:hAnsi="Courier New" w:cs="Courier New"/>
          <w:bCs/>
          <w:spacing w:val="-3"/>
          <w:sz w:val="24"/>
          <w:szCs w:val="24"/>
          <w:lang w:val="es-ES_tradnl"/>
        </w:rPr>
        <w:t xml:space="preserve"> un desistimiento en la notificación conforme a lo reglado en los artículos 291 y siguientes del C.G.P, para pasar a dar aplicación a lo reglado en</w:t>
      </w:r>
      <w:r>
        <w:rPr>
          <w:rFonts w:ascii="Courier New" w:hAnsi="Courier New" w:cs="Courier New"/>
          <w:bCs/>
          <w:spacing w:val="-3"/>
          <w:sz w:val="24"/>
          <w:szCs w:val="24"/>
          <w:lang w:val="es-ES_tradnl"/>
        </w:rPr>
        <w:t xml:space="preserve"> el decreto 806 de 2020 (hoy</w:t>
      </w:r>
      <w:r w:rsidR="00C160FC">
        <w:rPr>
          <w:rFonts w:ascii="Courier New" w:hAnsi="Courier New" w:cs="Courier New"/>
          <w:bCs/>
          <w:spacing w:val="-3"/>
          <w:sz w:val="24"/>
          <w:szCs w:val="24"/>
          <w:lang w:val="es-ES_tradnl"/>
        </w:rPr>
        <w:t xml:space="preserve"> la ley 2213 de 2022</w:t>
      </w:r>
      <w:r>
        <w:rPr>
          <w:rFonts w:ascii="Courier New" w:hAnsi="Courier New" w:cs="Courier New"/>
          <w:bCs/>
          <w:spacing w:val="-3"/>
          <w:sz w:val="24"/>
          <w:szCs w:val="24"/>
          <w:lang w:val="es-ES_tradnl"/>
        </w:rPr>
        <w:t>)</w:t>
      </w:r>
      <w:r w:rsidR="00C160FC">
        <w:rPr>
          <w:rFonts w:ascii="Courier New" w:hAnsi="Courier New" w:cs="Courier New"/>
          <w:bCs/>
          <w:spacing w:val="-3"/>
          <w:sz w:val="24"/>
          <w:szCs w:val="24"/>
          <w:lang w:val="es-ES_tradnl"/>
        </w:rPr>
        <w:t xml:space="preserve">, cambio de sistema que, contrario a lo manifestado por el despacho, requiere </w:t>
      </w:r>
      <w:r w:rsidR="00C160FC" w:rsidRPr="0058614A">
        <w:rPr>
          <w:rFonts w:ascii="Courier New" w:hAnsi="Courier New" w:cs="Courier New"/>
          <w:bCs/>
          <w:spacing w:val="-3"/>
          <w:sz w:val="24"/>
          <w:szCs w:val="24"/>
          <w:u w:val="single"/>
          <w:lang w:val="es-ES_tradnl"/>
        </w:rPr>
        <w:t>obligatoriamente</w:t>
      </w:r>
      <w:r w:rsidR="00C160FC">
        <w:rPr>
          <w:rFonts w:ascii="Courier New" w:hAnsi="Courier New" w:cs="Courier New"/>
          <w:bCs/>
          <w:spacing w:val="-3"/>
          <w:sz w:val="24"/>
          <w:szCs w:val="24"/>
          <w:lang w:val="es-ES_tradnl"/>
        </w:rPr>
        <w:t xml:space="preserve"> </w:t>
      </w:r>
      <w:r>
        <w:rPr>
          <w:rFonts w:ascii="Courier New" w:hAnsi="Courier New" w:cs="Courier New"/>
          <w:bCs/>
          <w:spacing w:val="-3"/>
          <w:sz w:val="24"/>
          <w:szCs w:val="24"/>
          <w:lang w:val="es-ES_tradnl"/>
        </w:rPr>
        <w:t xml:space="preserve">de </w:t>
      </w:r>
      <w:r w:rsidR="00C160FC">
        <w:rPr>
          <w:rFonts w:ascii="Courier New" w:hAnsi="Courier New" w:cs="Courier New"/>
          <w:bCs/>
          <w:spacing w:val="-3"/>
          <w:sz w:val="24"/>
          <w:szCs w:val="24"/>
          <w:lang w:val="es-ES_tradnl"/>
        </w:rPr>
        <w:t xml:space="preserve">una autorización por parte del juzgador.  Como ya lo ha dicho la Honorable Corte Suprema de Justicia, no es viable la concurrencia de un sistema mixto en </w:t>
      </w:r>
      <w:r w:rsidR="00C160FC">
        <w:rPr>
          <w:rFonts w:ascii="Courier New" w:hAnsi="Courier New" w:cs="Courier New"/>
          <w:bCs/>
          <w:spacing w:val="-3"/>
          <w:sz w:val="24"/>
          <w:szCs w:val="24"/>
          <w:lang w:val="es-ES_tradnl"/>
        </w:rPr>
        <w:lastRenderedPageBreak/>
        <w:t xml:space="preserve">el cual se envían notificaciones físicas y virtuales, el demandante deberá escoger uno u otro y ceñirse al </w:t>
      </w:r>
      <w:r>
        <w:rPr>
          <w:rFonts w:ascii="Courier New" w:hAnsi="Courier New" w:cs="Courier New"/>
          <w:bCs/>
          <w:spacing w:val="-3"/>
          <w:sz w:val="24"/>
          <w:szCs w:val="24"/>
          <w:lang w:val="es-ES_tradnl"/>
        </w:rPr>
        <w:t>trámite</w:t>
      </w:r>
      <w:r w:rsidR="00C160FC">
        <w:rPr>
          <w:rFonts w:ascii="Courier New" w:hAnsi="Courier New" w:cs="Courier New"/>
          <w:bCs/>
          <w:spacing w:val="-3"/>
          <w:sz w:val="24"/>
          <w:szCs w:val="24"/>
          <w:lang w:val="es-ES_tradnl"/>
        </w:rPr>
        <w:t xml:space="preserve"> establecido en la ley para tal fin. </w:t>
      </w:r>
    </w:p>
    <w:p w14:paraId="1D01491E" w14:textId="0EB5C452" w:rsidR="00C160FC" w:rsidRDefault="00C160FC" w:rsidP="009434B6">
      <w:pPr>
        <w:pStyle w:val="Sinespaciado"/>
        <w:rPr>
          <w:rFonts w:ascii="Courier New" w:hAnsi="Courier New" w:cs="Courier New"/>
          <w:bCs/>
          <w:spacing w:val="-3"/>
          <w:sz w:val="24"/>
          <w:szCs w:val="24"/>
          <w:lang w:val="es-ES_tradnl"/>
        </w:rPr>
      </w:pPr>
    </w:p>
    <w:p w14:paraId="5D7BC0A5" w14:textId="308DD025" w:rsidR="00C160FC" w:rsidRDefault="00C160FC" w:rsidP="00C160FC">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En tal sentido</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el </w:t>
      </w:r>
      <w:r w:rsidR="0058614A">
        <w:rPr>
          <w:rFonts w:ascii="Courier New" w:hAnsi="Courier New" w:cs="Courier New"/>
          <w:bCs/>
          <w:spacing w:val="-3"/>
          <w:sz w:val="24"/>
          <w:szCs w:val="24"/>
          <w:lang w:val="es-ES_tradnl"/>
        </w:rPr>
        <w:t>demandante</w:t>
      </w:r>
      <w:r w:rsidR="0058614A" w:rsidRPr="00C160FC">
        <w:rPr>
          <w:rFonts w:ascii="Courier New" w:hAnsi="Courier New" w:cs="Courier New"/>
          <w:bCs/>
          <w:spacing w:val="-3"/>
          <w:sz w:val="24"/>
          <w:szCs w:val="24"/>
          <w:lang w:val="es-ES_tradnl"/>
        </w:rPr>
        <w:t xml:space="preserve"> </w:t>
      </w:r>
      <w:r w:rsidR="0058614A">
        <w:rPr>
          <w:rFonts w:ascii="Courier New" w:hAnsi="Courier New" w:cs="Courier New"/>
          <w:bCs/>
          <w:spacing w:val="-3"/>
          <w:sz w:val="24"/>
          <w:szCs w:val="24"/>
          <w:lang w:val="es-ES_tradnl"/>
        </w:rPr>
        <w:t>deberá</w:t>
      </w:r>
      <w:r>
        <w:rPr>
          <w:rFonts w:ascii="Courier New" w:hAnsi="Courier New" w:cs="Courier New"/>
          <w:bCs/>
          <w:spacing w:val="-3"/>
          <w:sz w:val="24"/>
          <w:szCs w:val="24"/>
          <w:lang w:val="es-ES_tradnl"/>
        </w:rPr>
        <w:t xml:space="preserve"> realizar </w:t>
      </w:r>
      <w:r w:rsidR="0058614A">
        <w:rPr>
          <w:rFonts w:ascii="Courier New" w:hAnsi="Courier New" w:cs="Courier New"/>
          <w:bCs/>
          <w:spacing w:val="-3"/>
          <w:sz w:val="24"/>
          <w:szCs w:val="24"/>
          <w:lang w:val="es-ES_tradnl"/>
        </w:rPr>
        <w:t>un</w:t>
      </w:r>
      <w:r>
        <w:rPr>
          <w:rFonts w:ascii="Courier New" w:hAnsi="Courier New" w:cs="Courier New"/>
          <w:bCs/>
          <w:spacing w:val="-3"/>
          <w:sz w:val="24"/>
          <w:szCs w:val="24"/>
          <w:lang w:val="es-ES_tradnl"/>
        </w:rPr>
        <w:t xml:space="preserve"> </w:t>
      </w:r>
      <w:r w:rsidRPr="00C160FC">
        <w:rPr>
          <w:rFonts w:ascii="Courier New" w:hAnsi="Courier New" w:cs="Courier New"/>
          <w:bCs/>
          <w:spacing w:val="-3"/>
          <w:sz w:val="24"/>
          <w:szCs w:val="24"/>
          <w:lang w:val="es-ES_tradnl"/>
        </w:rPr>
        <w:t xml:space="preserve">juramento relativo a que canal </w:t>
      </w:r>
      <w:r w:rsidR="0058614A">
        <w:rPr>
          <w:rFonts w:ascii="Courier New" w:hAnsi="Courier New" w:cs="Courier New"/>
          <w:bCs/>
          <w:spacing w:val="-3"/>
          <w:sz w:val="24"/>
          <w:szCs w:val="24"/>
          <w:lang w:val="es-ES_tradnl"/>
        </w:rPr>
        <w:t xml:space="preserve">es el </w:t>
      </w:r>
      <w:r w:rsidRPr="00C160FC">
        <w:rPr>
          <w:rFonts w:ascii="Courier New" w:hAnsi="Courier New" w:cs="Courier New"/>
          <w:bCs/>
          <w:spacing w:val="-3"/>
          <w:sz w:val="24"/>
          <w:szCs w:val="24"/>
          <w:lang w:val="es-ES_tradnl"/>
        </w:rPr>
        <w:t>escogido</w:t>
      </w:r>
      <w:r w:rsidR="0058614A">
        <w:rPr>
          <w:rFonts w:ascii="Courier New" w:hAnsi="Courier New" w:cs="Courier New"/>
          <w:bCs/>
          <w:spacing w:val="-3"/>
          <w:sz w:val="24"/>
          <w:szCs w:val="24"/>
          <w:lang w:val="es-ES_tradnl"/>
        </w:rPr>
        <w:t xml:space="preserve">, y cuál es </w:t>
      </w:r>
      <w:proofErr w:type="gramStart"/>
      <w:r w:rsidR="0058614A">
        <w:rPr>
          <w:rFonts w:ascii="Courier New" w:hAnsi="Courier New" w:cs="Courier New"/>
          <w:bCs/>
          <w:spacing w:val="-3"/>
          <w:sz w:val="24"/>
          <w:szCs w:val="24"/>
          <w:lang w:val="es-ES_tradnl"/>
        </w:rPr>
        <w:t xml:space="preserve">el </w:t>
      </w:r>
      <w:r w:rsidRPr="00C160FC">
        <w:rPr>
          <w:rFonts w:ascii="Courier New" w:hAnsi="Courier New" w:cs="Courier New"/>
          <w:bCs/>
          <w:spacing w:val="-3"/>
          <w:sz w:val="24"/>
          <w:szCs w:val="24"/>
          <w:lang w:val="es-ES_tradnl"/>
        </w:rPr>
        <w:t xml:space="preserve"> </w:t>
      </w:r>
      <w:r w:rsidR="0058614A">
        <w:rPr>
          <w:rFonts w:ascii="Courier New" w:hAnsi="Courier New" w:cs="Courier New"/>
          <w:bCs/>
          <w:spacing w:val="-3"/>
          <w:sz w:val="24"/>
          <w:szCs w:val="24"/>
          <w:lang w:val="es-ES_tradnl"/>
        </w:rPr>
        <w:t>dominio</w:t>
      </w:r>
      <w:proofErr w:type="gramEnd"/>
      <w:r w:rsidR="0058614A">
        <w:rPr>
          <w:rFonts w:ascii="Courier New" w:hAnsi="Courier New" w:cs="Courier New"/>
          <w:bCs/>
          <w:spacing w:val="-3"/>
          <w:sz w:val="24"/>
          <w:szCs w:val="24"/>
          <w:lang w:val="es-ES_tradnl"/>
        </w:rPr>
        <w:t xml:space="preserve"> o medio </w:t>
      </w:r>
      <w:r w:rsidRPr="00C160FC">
        <w:rPr>
          <w:rFonts w:ascii="Courier New" w:hAnsi="Courier New" w:cs="Courier New"/>
          <w:bCs/>
          <w:spacing w:val="-3"/>
          <w:sz w:val="24"/>
          <w:szCs w:val="24"/>
          <w:lang w:val="es-ES_tradnl"/>
        </w:rPr>
        <w:t>utilizado por el demandado</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w:t>
      </w:r>
      <w:r w:rsidRPr="00C160FC">
        <w:rPr>
          <w:rFonts w:ascii="Courier New" w:hAnsi="Courier New" w:cs="Courier New"/>
          <w:bCs/>
          <w:spacing w:val="-3"/>
          <w:sz w:val="24"/>
          <w:szCs w:val="24"/>
          <w:lang w:val="es-ES_tradnl"/>
        </w:rPr>
        <w:t xml:space="preserve"> la explicación</w:t>
      </w:r>
      <w:r>
        <w:rPr>
          <w:rFonts w:ascii="Courier New" w:hAnsi="Courier New" w:cs="Courier New"/>
          <w:bCs/>
          <w:spacing w:val="-3"/>
          <w:sz w:val="24"/>
          <w:szCs w:val="24"/>
          <w:lang w:val="es-ES_tradnl"/>
        </w:rPr>
        <w:t xml:space="preserve"> </w:t>
      </w:r>
      <w:r w:rsidR="0058614A">
        <w:rPr>
          <w:rFonts w:ascii="Courier New" w:hAnsi="Courier New" w:cs="Courier New"/>
          <w:bCs/>
          <w:spacing w:val="-3"/>
          <w:sz w:val="24"/>
          <w:szCs w:val="24"/>
          <w:lang w:val="es-ES_tradnl"/>
        </w:rPr>
        <w:t>sucinta</w:t>
      </w:r>
      <w:r>
        <w:rPr>
          <w:rFonts w:ascii="Courier New" w:hAnsi="Courier New" w:cs="Courier New"/>
          <w:bCs/>
          <w:spacing w:val="-3"/>
          <w:sz w:val="24"/>
          <w:szCs w:val="24"/>
          <w:lang w:val="es-ES_tradnl"/>
        </w:rPr>
        <w:t xml:space="preserve"> </w:t>
      </w:r>
      <w:r w:rsidRPr="00C160FC">
        <w:rPr>
          <w:rFonts w:ascii="Courier New" w:hAnsi="Courier New" w:cs="Courier New"/>
          <w:bCs/>
          <w:spacing w:val="-3"/>
          <w:sz w:val="24"/>
          <w:szCs w:val="24"/>
          <w:lang w:val="es-ES_tradnl"/>
        </w:rPr>
        <w:t xml:space="preserve"> de la forma en la que lo obtuvo</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el medio por el cual pretende notificar</w:t>
      </w:r>
      <w:r w:rsidR="0058614A">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y por ultimo aportar </w:t>
      </w:r>
      <w:r w:rsidRPr="00C160FC">
        <w:rPr>
          <w:rFonts w:ascii="Courier New" w:hAnsi="Courier New" w:cs="Courier New"/>
          <w:bCs/>
          <w:spacing w:val="-3"/>
          <w:sz w:val="24"/>
          <w:szCs w:val="24"/>
          <w:lang w:val="es-ES_tradnl"/>
        </w:rPr>
        <w:t>la prueba de esa circunstancia.</w:t>
      </w:r>
      <w:r>
        <w:rPr>
          <w:rFonts w:ascii="Courier New" w:hAnsi="Courier New" w:cs="Courier New"/>
          <w:bCs/>
          <w:spacing w:val="-3"/>
          <w:sz w:val="24"/>
          <w:szCs w:val="24"/>
          <w:lang w:val="es-ES_tradnl"/>
        </w:rPr>
        <w:t xml:space="preserve"> Producto de lo anterior se ha otorgado al </w:t>
      </w:r>
      <w:r w:rsidRPr="00C160FC">
        <w:rPr>
          <w:rFonts w:ascii="Courier New" w:hAnsi="Courier New" w:cs="Courier New"/>
          <w:bCs/>
          <w:spacing w:val="-3"/>
          <w:sz w:val="24"/>
          <w:szCs w:val="24"/>
          <w:lang w:val="es-ES_tradnl"/>
        </w:rPr>
        <w:t>juez la facultad de verificar la “información de las direcciones electrónicas o sitios de la parte por notificar que estén en las entidades públicas o privadas, o utilizar aquellas que estén informadas en páginas web o en redes sociales</w:t>
      </w:r>
      <w:r>
        <w:rPr>
          <w:rFonts w:ascii="Courier New" w:hAnsi="Courier New" w:cs="Courier New"/>
          <w:bCs/>
          <w:spacing w:val="-3"/>
          <w:sz w:val="24"/>
          <w:szCs w:val="24"/>
          <w:lang w:val="es-ES_tradnl"/>
        </w:rPr>
        <w:t>, y verificar si es viable aceptar o no la notificación virtual a la dirección que ha sido aportada por el demandante</w:t>
      </w:r>
      <w:r w:rsidRPr="00C160FC">
        <w:rPr>
          <w:rFonts w:ascii="Courier New" w:hAnsi="Courier New" w:cs="Courier New"/>
          <w:bCs/>
          <w:spacing w:val="-3"/>
          <w:sz w:val="24"/>
          <w:szCs w:val="24"/>
          <w:lang w:val="es-ES_tradnl"/>
        </w:rPr>
        <w:t>”.</w:t>
      </w:r>
    </w:p>
    <w:p w14:paraId="76E8F5F4" w14:textId="77777777" w:rsidR="00C160FC" w:rsidRPr="00C160FC" w:rsidRDefault="00C160FC" w:rsidP="00C160FC">
      <w:pPr>
        <w:pStyle w:val="Sinespaciado"/>
        <w:rPr>
          <w:rFonts w:ascii="Courier New" w:hAnsi="Courier New" w:cs="Courier New"/>
          <w:bCs/>
          <w:spacing w:val="-3"/>
          <w:sz w:val="24"/>
          <w:szCs w:val="24"/>
          <w:lang w:val="es-ES_tradnl"/>
        </w:rPr>
      </w:pPr>
    </w:p>
    <w:p w14:paraId="7429A63D" w14:textId="77777777" w:rsidR="009434B6" w:rsidRPr="008879D9" w:rsidRDefault="009434B6" w:rsidP="009434B6">
      <w:pPr>
        <w:pStyle w:val="Sinespaciado"/>
        <w:rPr>
          <w:rFonts w:ascii="Courier New" w:hAnsi="Courier New" w:cs="Courier New"/>
          <w:bCs/>
          <w:spacing w:val="-3"/>
          <w:sz w:val="24"/>
          <w:szCs w:val="24"/>
          <w:lang w:val="es-ES_tradnl"/>
        </w:rPr>
      </w:pPr>
    </w:p>
    <w:p w14:paraId="317DF20E" w14:textId="18AA1CA0" w:rsidR="00C160FC" w:rsidRDefault="00C160FC"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4.- </w:t>
      </w:r>
      <w:r w:rsidR="0058614A">
        <w:rPr>
          <w:rFonts w:ascii="Courier New" w:hAnsi="Courier New" w:cs="Courier New"/>
          <w:bCs/>
          <w:spacing w:val="-3"/>
          <w:sz w:val="24"/>
          <w:szCs w:val="24"/>
          <w:lang w:val="es-ES_tradnl"/>
        </w:rPr>
        <w:t>C</w:t>
      </w:r>
      <w:r>
        <w:rPr>
          <w:rFonts w:ascii="Courier New" w:hAnsi="Courier New" w:cs="Courier New"/>
          <w:bCs/>
          <w:spacing w:val="-3"/>
          <w:sz w:val="24"/>
          <w:szCs w:val="24"/>
          <w:lang w:val="es-ES_tradnl"/>
        </w:rPr>
        <w:t>on base en lo anterior, es claro que se requería un pronunciamiento por parte del juez de conocimiento, el cual autorizara el cambio de sistema de notificación, tuviera como valido el juramento realizado, aceptara y verificada la forma en que fue obtenido el correo electrónico con el fin de que el demandante procediera al envió de la notificación. Si la demandante hubiese procedido al envió de la notificación</w:t>
      </w:r>
      <w:r w:rsidR="00C1555B">
        <w:rPr>
          <w:rFonts w:ascii="Courier New" w:hAnsi="Courier New" w:cs="Courier New"/>
          <w:bCs/>
          <w:spacing w:val="-3"/>
          <w:sz w:val="24"/>
          <w:szCs w:val="24"/>
          <w:lang w:val="es-ES_tradnl"/>
        </w:rPr>
        <w:t>,</w:t>
      </w:r>
      <w:r>
        <w:rPr>
          <w:rFonts w:ascii="Courier New" w:hAnsi="Courier New" w:cs="Courier New"/>
          <w:bCs/>
          <w:spacing w:val="-3"/>
          <w:sz w:val="24"/>
          <w:szCs w:val="24"/>
          <w:lang w:val="es-ES_tradnl"/>
        </w:rPr>
        <w:t xml:space="preserve"> sin </w:t>
      </w:r>
      <w:r w:rsidR="00C1555B">
        <w:rPr>
          <w:rFonts w:ascii="Courier New" w:hAnsi="Courier New" w:cs="Courier New"/>
          <w:bCs/>
          <w:spacing w:val="-3"/>
          <w:sz w:val="24"/>
          <w:szCs w:val="24"/>
          <w:lang w:val="es-ES_tradnl"/>
        </w:rPr>
        <w:t xml:space="preserve">contar con la </w:t>
      </w:r>
      <w:r>
        <w:rPr>
          <w:rFonts w:ascii="Courier New" w:hAnsi="Courier New" w:cs="Courier New"/>
          <w:bCs/>
          <w:spacing w:val="-3"/>
          <w:sz w:val="24"/>
          <w:szCs w:val="24"/>
          <w:lang w:val="es-ES_tradnl"/>
        </w:rPr>
        <w:t>autorización</w:t>
      </w:r>
      <w:r w:rsidR="00C1555B">
        <w:rPr>
          <w:rFonts w:ascii="Courier New" w:hAnsi="Courier New" w:cs="Courier New"/>
          <w:bCs/>
          <w:spacing w:val="-3"/>
          <w:sz w:val="24"/>
          <w:szCs w:val="24"/>
          <w:lang w:val="es-ES_tradnl"/>
        </w:rPr>
        <w:t xml:space="preserve"> previa del juez</w:t>
      </w:r>
      <w:r>
        <w:rPr>
          <w:rFonts w:ascii="Courier New" w:hAnsi="Courier New" w:cs="Courier New"/>
          <w:bCs/>
          <w:spacing w:val="-3"/>
          <w:sz w:val="24"/>
          <w:szCs w:val="24"/>
          <w:lang w:val="es-ES_tradnl"/>
        </w:rPr>
        <w:t xml:space="preserve">, estaría </w:t>
      </w:r>
      <w:r w:rsidR="00C1555B">
        <w:rPr>
          <w:rFonts w:ascii="Courier New" w:hAnsi="Courier New" w:cs="Courier New"/>
          <w:bCs/>
          <w:spacing w:val="-3"/>
          <w:sz w:val="24"/>
          <w:szCs w:val="24"/>
          <w:lang w:val="es-ES_tradnl"/>
        </w:rPr>
        <w:t>actuando de mala fe, violando derechos fundamentales del demandado, incurriendo en</w:t>
      </w:r>
      <w:r>
        <w:rPr>
          <w:rFonts w:ascii="Courier New" w:hAnsi="Courier New" w:cs="Courier New"/>
          <w:bCs/>
          <w:spacing w:val="-3"/>
          <w:sz w:val="24"/>
          <w:szCs w:val="24"/>
          <w:lang w:val="es-ES_tradnl"/>
        </w:rPr>
        <w:t xml:space="preserve"> una causal de nulidad que podría proponer un eventual apoderado de la parte demandada</w:t>
      </w:r>
      <w:r w:rsidR="00C1555B">
        <w:rPr>
          <w:rFonts w:ascii="Courier New" w:hAnsi="Courier New" w:cs="Courier New"/>
          <w:bCs/>
          <w:spacing w:val="-3"/>
          <w:sz w:val="24"/>
          <w:szCs w:val="24"/>
          <w:lang w:val="es-ES_tradnl"/>
        </w:rPr>
        <w:t xml:space="preserve">. </w:t>
      </w:r>
    </w:p>
    <w:p w14:paraId="08C7736F" w14:textId="77777777" w:rsidR="00C160FC" w:rsidRDefault="00C160FC" w:rsidP="009434B6">
      <w:pPr>
        <w:pStyle w:val="Sinespaciado"/>
        <w:rPr>
          <w:rFonts w:ascii="Courier New" w:hAnsi="Courier New" w:cs="Courier New"/>
          <w:bCs/>
          <w:spacing w:val="-3"/>
          <w:sz w:val="24"/>
          <w:szCs w:val="24"/>
          <w:lang w:val="es-ES_tradnl"/>
        </w:rPr>
      </w:pPr>
    </w:p>
    <w:p w14:paraId="0E0DE587" w14:textId="6E4CC14E" w:rsidR="009434B6" w:rsidRDefault="009434B6" w:rsidP="009434B6">
      <w:pPr>
        <w:pStyle w:val="Sinespaciado"/>
        <w:rPr>
          <w:rFonts w:ascii="Courier New" w:hAnsi="Courier New" w:cs="Courier New"/>
          <w:bCs/>
          <w:spacing w:val="-3"/>
          <w:sz w:val="24"/>
          <w:szCs w:val="24"/>
          <w:lang w:val="es-ES_tradnl"/>
        </w:rPr>
      </w:pPr>
      <w:r w:rsidRPr="008879D9">
        <w:rPr>
          <w:rFonts w:ascii="Courier New" w:hAnsi="Courier New" w:cs="Courier New"/>
          <w:bCs/>
          <w:spacing w:val="-3"/>
          <w:sz w:val="24"/>
          <w:szCs w:val="24"/>
          <w:lang w:val="es-ES_tradnl"/>
        </w:rPr>
        <w:t>4.- Como se puede evidenciar lo que corresponde a la demandante en cuanto a carga procesal</w:t>
      </w:r>
      <w:r w:rsidR="0058614A">
        <w:rPr>
          <w:rFonts w:ascii="Courier New" w:hAnsi="Courier New" w:cs="Courier New"/>
          <w:bCs/>
          <w:spacing w:val="-3"/>
          <w:sz w:val="24"/>
          <w:szCs w:val="24"/>
          <w:lang w:val="es-ES_tradnl"/>
        </w:rPr>
        <w:t xml:space="preserve"> de intentar la notificación personal conforme a lo reglado en el artículo 291 y </w:t>
      </w:r>
      <w:r w:rsidR="00C1555B">
        <w:rPr>
          <w:rFonts w:ascii="Courier New" w:hAnsi="Courier New" w:cs="Courier New"/>
          <w:bCs/>
          <w:spacing w:val="-3"/>
          <w:sz w:val="24"/>
          <w:szCs w:val="24"/>
          <w:lang w:val="es-ES_tradnl"/>
        </w:rPr>
        <w:t>siguientes del</w:t>
      </w:r>
      <w:r w:rsidR="0058614A">
        <w:rPr>
          <w:rFonts w:ascii="Courier New" w:hAnsi="Courier New" w:cs="Courier New"/>
          <w:bCs/>
          <w:spacing w:val="-3"/>
          <w:sz w:val="24"/>
          <w:szCs w:val="24"/>
          <w:lang w:val="es-ES_tradnl"/>
        </w:rPr>
        <w:t xml:space="preserve"> C.G.P</w:t>
      </w:r>
      <w:r w:rsidRPr="008879D9">
        <w:rPr>
          <w:rFonts w:ascii="Courier New" w:hAnsi="Courier New" w:cs="Courier New"/>
          <w:bCs/>
          <w:spacing w:val="-3"/>
          <w:sz w:val="24"/>
          <w:szCs w:val="24"/>
          <w:lang w:val="es-ES_tradnl"/>
        </w:rPr>
        <w:t>, se realizó en menos de un año, contando desde la fecha 1</w:t>
      </w:r>
      <w:r>
        <w:rPr>
          <w:rFonts w:ascii="Courier New" w:hAnsi="Courier New" w:cs="Courier New"/>
          <w:bCs/>
          <w:spacing w:val="-3"/>
          <w:sz w:val="24"/>
          <w:szCs w:val="24"/>
          <w:lang w:val="es-ES_tradnl"/>
        </w:rPr>
        <w:t>7</w:t>
      </w:r>
      <w:r w:rsidRPr="008879D9">
        <w:rPr>
          <w:rFonts w:ascii="Courier New" w:hAnsi="Courier New" w:cs="Courier New"/>
          <w:bCs/>
          <w:spacing w:val="-3"/>
          <w:sz w:val="24"/>
          <w:szCs w:val="24"/>
          <w:lang w:val="es-ES_tradnl"/>
        </w:rPr>
        <w:t xml:space="preserve"> de </w:t>
      </w:r>
      <w:r>
        <w:rPr>
          <w:rFonts w:ascii="Courier New" w:hAnsi="Courier New" w:cs="Courier New"/>
          <w:bCs/>
          <w:spacing w:val="-3"/>
          <w:sz w:val="24"/>
          <w:szCs w:val="24"/>
          <w:lang w:val="es-ES_tradnl"/>
        </w:rPr>
        <w:t>mayo</w:t>
      </w:r>
      <w:r w:rsidRPr="008879D9">
        <w:rPr>
          <w:rFonts w:ascii="Courier New" w:hAnsi="Courier New" w:cs="Courier New"/>
          <w:bCs/>
          <w:spacing w:val="-3"/>
          <w:sz w:val="24"/>
          <w:szCs w:val="24"/>
          <w:lang w:val="es-ES_tradnl"/>
        </w:rPr>
        <w:t xml:space="preserve"> de 2018, en que el juzgado libro mandamiento de pago y ordenó la notificación de la providencia. </w:t>
      </w:r>
      <w:r w:rsidR="00C1555B">
        <w:rPr>
          <w:rFonts w:ascii="Courier New" w:hAnsi="Courier New" w:cs="Courier New"/>
          <w:bCs/>
          <w:spacing w:val="-3"/>
          <w:sz w:val="24"/>
          <w:szCs w:val="24"/>
          <w:lang w:val="es-ES_tradnl"/>
        </w:rPr>
        <w:t xml:space="preserve">Las demás cargas que se han generado han estado en cabeza de este Honorable despacho quien no se ha pronunciado sobre varias de las solicitudes que ha realizado la parte demandante. </w:t>
      </w:r>
    </w:p>
    <w:p w14:paraId="11A0B890" w14:textId="5DD51D17" w:rsidR="00C1555B" w:rsidRDefault="00C1555B" w:rsidP="009434B6">
      <w:pPr>
        <w:pStyle w:val="Sinespaciado"/>
        <w:rPr>
          <w:rFonts w:ascii="Courier New" w:hAnsi="Courier New" w:cs="Courier New"/>
          <w:bCs/>
          <w:spacing w:val="-3"/>
          <w:sz w:val="24"/>
          <w:szCs w:val="24"/>
          <w:lang w:val="es-ES_tradnl"/>
        </w:rPr>
      </w:pPr>
    </w:p>
    <w:p w14:paraId="53C9DEB6" w14:textId="4B11F9BF" w:rsidR="00C1555B" w:rsidRDefault="00C1555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Por tal razón no es cierto el proceso haya estado inactivo por el termino de 1 año, la parte demandante ha estado a la espera de que se releven los curadores designados, impartan las autorizaciones de rigor y con ello poder realizar las actuaciones que se desprenden de las mismas. </w:t>
      </w:r>
    </w:p>
    <w:p w14:paraId="0BA6FF8A" w14:textId="20A5FADF" w:rsidR="00C1555B" w:rsidRDefault="00C1555B" w:rsidP="009434B6">
      <w:pPr>
        <w:pStyle w:val="Sinespaciado"/>
        <w:rPr>
          <w:rFonts w:ascii="Courier New" w:hAnsi="Courier New" w:cs="Courier New"/>
          <w:bCs/>
          <w:spacing w:val="-3"/>
          <w:sz w:val="24"/>
          <w:szCs w:val="24"/>
          <w:lang w:val="es-ES_tradnl"/>
        </w:rPr>
      </w:pPr>
    </w:p>
    <w:p w14:paraId="1A95F729" w14:textId="06379193" w:rsidR="00C1555B" w:rsidRDefault="00C1555B" w:rsidP="009434B6">
      <w:pPr>
        <w:pStyle w:val="Sinespaciado"/>
        <w:rPr>
          <w:rFonts w:ascii="Courier New" w:hAnsi="Courier New" w:cs="Courier New"/>
          <w:bCs/>
          <w:spacing w:val="-3"/>
          <w:sz w:val="24"/>
          <w:szCs w:val="24"/>
          <w:lang w:val="es-ES_tradnl"/>
        </w:rPr>
      </w:pPr>
    </w:p>
    <w:p w14:paraId="1CD8784A" w14:textId="76388306" w:rsidR="00C1555B" w:rsidRDefault="00C1555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lastRenderedPageBreak/>
        <w:t xml:space="preserve">5.- Como ultimo argumento se debe manifestar que desde el mes de junio de 2022 se solicitó a este despacho el envió del </w:t>
      </w:r>
      <w:proofErr w:type="gramStart"/>
      <w:r>
        <w:rPr>
          <w:rFonts w:ascii="Courier New" w:hAnsi="Courier New" w:cs="Courier New"/>
          <w:bCs/>
          <w:spacing w:val="-3"/>
          <w:sz w:val="24"/>
          <w:szCs w:val="24"/>
          <w:lang w:val="es-ES_tradnl"/>
        </w:rPr>
        <w:t>link</w:t>
      </w:r>
      <w:proofErr w:type="gramEnd"/>
      <w:r>
        <w:rPr>
          <w:rFonts w:ascii="Courier New" w:hAnsi="Courier New" w:cs="Courier New"/>
          <w:bCs/>
          <w:spacing w:val="-3"/>
          <w:sz w:val="24"/>
          <w:szCs w:val="24"/>
          <w:lang w:val="es-ES_tradnl"/>
        </w:rPr>
        <w:t xml:space="preserve"> del proceso, sin embargo, en respuesta enviada por el propio despacho se afirmó que el proceso se encontraba en digitalización, por lo que no es cierto que el proceso haya permanecido durante 1 año inactivo en secretaria a órdenes del demandante. Prueba de ello es que para el mes de junio el proceso se encontraba en digitalización sin poder ser consultado y/o revisado de ninguna forma, situación que hace inviable la aplicación de lo reglado en el artículo 317 del </w:t>
      </w:r>
      <w:proofErr w:type="gramStart"/>
      <w:r>
        <w:rPr>
          <w:rFonts w:ascii="Courier New" w:hAnsi="Courier New" w:cs="Courier New"/>
          <w:bCs/>
          <w:spacing w:val="-3"/>
          <w:sz w:val="24"/>
          <w:szCs w:val="24"/>
          <w:lang w:val="es-ES_tradnl"/>
        </w:rPr>
        <w:t>C.G</w:t>
      </w:r>
      <w:proofErr w:type="gramEnd"/>
      <w:r>
        <w:rPr>
          <w:rFonts w:ascii="Courier New" w:hAnsi="Courier New" w:cs="Courier New"/>
          <w:bCs/>
          <w:spacing w:val="-3"/>
          <w:sz w:val="24"/>
          <w:szCs w:val="24"/>
          <w:lang w:val="es-ES_tradnl"/>
        </w:rPr>
        <w:t xml:space="preserve">:P. </w:t>
      </w:r>
    </w:p>
    <w:p w14:paraId="710776C9" w14:textId="4664F5BB" w:rsidR="00C1555B" w:rsidRDefault="00C1555B" w:rsidP="009434B6">
      <w:pPr>
        <w:pStyle w:val="Sinespaciado"/>
        <w:rPr>
          <w:rFonts w:ascii="Courier New" w:hAnsi="Courier New" w:cs="Courier New"/>
          <w:bCs/>
          <w:spacing w:val="-3"/>
          <w:sz w:val="24"/>
          <w:szCs w:val="24"/>
          <w:lang w:val="es-ES_tradnl"/>
        </w:rPr>
      </w:pPr>
    </w:p>
    <w:p w14:paraId="2A33D263" w14:textId="65FB5CA6" w:rsidR="00C1555B" w:rsidRDefault="00C1555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Para poder aplicar lo reglado en el articulo 317, es un requisito esencial que el proceso permaneciera en la secretaria del despacho disponible y sin actividad, situación que no se presenta en el presente asunto.</w:t>
      </w:r>
    </w:p>
    <w:p w14:paraId="42D7406D" w14:textId="56CF7488" w:rsidR="00C1555B" w:rsidRDefault="00C1555B" w:rsidP="009434B6">
      <w:pPr>
        <w:pStyle w:val="Sinespaciado"/>
        <w:rPr>
          <w:rFonts w:ascii="Courier New" w:hAnsi="Courier New" w:cs="Courier New"/>
          <w:bCs/>
          <w:spacing w:val="-3"/>
          <w:sz w:val="24"/>
          <w:szCs w:val="24"/>
          <w:lang w:val="es-ES_tradnl"/>
        </w:rPr>
      </w:pPr>
    </w:p>
    <w:p w14:paraId="6FB66490" w14:textId="57D7F962" w:rsidR="00C1555B" w:rsidRPr="008879D9" w:rsidRDefault="00C1555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Con base en lo expuesto anteriormente solcito respetuosamente señora juez, se revoque el auto recurrido y en su lugar se autorice a este profesional para continuar con el trámite de la notificación como en derecho corresponde. </w:t>
      </w:r>
    </w:p>
    <w:p w14:paraId="462B11A8" w14:textId="77777777" w:rsidR="009434B6" w:rsidRPr="008879D9" w:rsidRDefault="009434B6" w:rsidP="009434B6">
      <w:pPr>
        <w:pStyle w:val="Sinespaciado"/>
        <w:rPr>
          <w:rFonts w:ascii="Courier New" w:hAnsi="Courier New" w:cs="Courier New"/>
          <w:bCs/>
          <w:spacing w:val="-3"/>
          <w:sz w:val="24"/>
          <w:szCs w:val="24"/>
          <w:lang w:val="es-ES_tradnl"/>
        </w:rPr>
      </w:pPr>
    </w:p>
    <w:p w14:paraId="79BF4FA8" w14:textId="77777777" w:rsidR="009434B6" w:rsidRDefault="009434B6" w:rsidP="009434B6">
      <w:pPr>
        <w:pStyle w:val="Sinespaciado"/>
        <w:rPr>
          <w:rFonts w:ascii="Courier New" w:hAnsi="Courier New" w:cs="Courier New"/>
          <w:bCs/>
          <w:spacing w:val="-3"/>
          <w:sz w:val="24"/>
          <w:szCs w:val="24"/>
          <w:lang w:val="es-ES_tradnl"/>
        </w:rPr>
      </w:pPr>
    </w:p>
    <w:p w14:paraId="66DCBE8B" w14:textId="77777777" w:rsidR="009434B6" w:rsidRDefault="009434B6" w:rsidP="009434B6">
      <w:pPr>
        <w:pStyle w:val="Sinespaciado"/>
        <w:rPr>
          <w:rFonts w:ascii="Courier New" w:hAnsi="Courier New" w:cs="Courier New"/>
          <w:bCs/>
          <w:spacing w:val="-3"/>
          <w:sz w:val="24"/>
          <w:szCs w:val="24"/>
          <w:lang w:val="es-ES_tradnl"/>
        </w:rPr>
      </w:pPr>
    </w:p>
    <w:p w14:paraId="3D86CC8A" w14:textId="5BB76BA7" w:rsidR="009434B6" w:rsidRDefault="00C1555B" w:rsidP="009434B6">
      <w:pPr>
        <w:pStyle w:val="Sinespaciado"/>
        <w:rPr>
          <w:rFonts w:ascii="Courier New" w:hAnsi="Courier New" w:cs="Courier New"/>
          <w:bCs/>
          <w:spacing w:val="-3"/>
          <w:sz w:val="24"/>
          <w:szCs w:val="24"/>
          <w:lang w:val="es-ES_tradnl"/>
        </w:rPr>
      </w:pPr>
      <w:r>
        <w:rPr>
          <w:rFonts w:ascii="Courier New" w:hAnsi="Courier New" w:cs="Courier New"/>
          <w:bCs/>
          <w:spacing w:val="-3"/>
          <w:sz w:val="24"/>
          <w:szCs w:val="24"/>
          <w:lang w:val="es-ES_tradnl"/>
        </w:rPr>
        <w:t xml:space="preserve">Atentamente </w:t>
      </w:r>
      <w:r w:rsidR="009434B6">
        <w:rPr>
          <w:rFonts w:ascii="Courier New" w:hAnsi="Courier New" w:cs="Courier New"/>
          <w:bCs/>
          <w:spacing w:val="-3"/>
          <w:sz w:val="24"/>
          <w:szCs w:val="24"/>
          <w:lang w:val="es-ES_tradnl"/>
        </w:rPr>
        <w:t xml:space="preserve"> </w:t>
      </w:r>
    </w:p>
    <w:p w14:paraId="77618F24" w14:textId="77777777" w:rsidR="009434B6" w:rsidRDefault="009434B6" w:rsidP="009434B6">
      <w:pPr>
        <w:pStyle w:val="Sinespaciado"/>
        <w:ind w:left="708" w:hanging="708"/>
        <w:rPr>
          <w:rFonts w:ascii="Courier New" w:hAnsi="Courier New" w:cs="Courier New"/>
          <w:bCs/>
          <w:spacing w:val="-3"/>
          <w:sz w:val="24"/>
          <w:szCs w:val="24"/>
          <w:lang w:val="es-ES_tradnl"/>
        </w:rPr>
      </w:pPr>
    </w:p>
    <w:p w14:paraId="1ADD22C7" w14:textId="77777777" w:rsidR="009434B6" w:rsidRPr="00AC706F" w:rsidRDefault="009434B6" w:rsidP="009434B6">
      <w:pPr>
        <w:rPr>
          <w:rFonts w:ascii="Courier New" w:hAnsi="Courier New" w:cs="Courier New"/>
          <w:lang w:val="es-ES_tradnl"/>
        </w:rPr>
      </w:pPr>
      <w:r w:rsidRPr="00AC706F">
        <w:rPr>
          <w:rFonts w:ascii="Arial" w:hAnsi="Arial" w:cs="Arial"/>
          <w:noProof/>
        </w:rPr>
        <w:drawing>
          <wp:inline distT="0" distB="0" distL="0" distR="0" wp14:anchorId="13376F78" wp14:editId="50BC0358">
            <wp:extent cx="2443522" cy="715902"/>
            <wp:effectExtent l="0" t="0" r="0" b="8255"/>
            <wp:docPr id="14" name="Imagen 14"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 Carta&#10;&#10;Descripción generada automáticamente"/>
                    <pic:cNvPicPr/>
                  </pic:nvPicPr>
                  <pic:blipFill>
                    <a:blip r:embed="rId4"/>
                    <a:stretch>
                      <a:fillRect/>
                    </a:stretch>
                  </pic:blipFill>
                  <pic:spPr>
                    <a:xfrm>
                      <a:off x="0" y="0"/>
                      <a:ext cx="2518356" cy="737827"/>
                    </a:xfrm>
                    <a:prstGeom prst="rect">
                      <a:avLst/>
                    </a:prstGeom>
                  </pic:spPr>
                </pic:pic>
              </a:graphicData>
            </a:graphic>
          </wp:inline>
        </w:drawing>
      </w:r>
      <w:r>
        <w:rPr>
          <w:rFonts w:ascii="Courier New" w:hAnsi="Courier New" w:cs="Courier New"/>
          <w:lang w:val="es-ES_tradnl"/>
        </w:rPr>
        <w:t xml:space="preserve"> </w:t>
      </w:r>
    </w:p>
    <w:p w14:paraId="308BDF2C" w14:textId="77777777" w:rsidR="009434B6" w:rsidRPr="00AC706F" w:rsidRDefault="009434B6" w:rsidP="009434B6">
      <w:pPr>
        <w:pStyle w:val="Sinespaciado"/>
        <w:rPr>
          <w:rFonts w:ascii="Courier New" w:hAnsi="Courier New" w:cs="Courier New"/>
          <w:b/>
          <w:sz w:val="22"/>
          <w:szCs w:val="22"/>
          <w:lang w:val="es-ES_tradnl"/>
        </w:rPr>
      </w:pPr>
      <w:r w:rsidRPr="00AC706F">
        <w:rPr>
          <w:rFonts w:ascii="Courier New" w:hAnsi="Courier New" w:cs="Courier New"/>
          <w:b/>
          <w:sz w:val="22"/>
          <w:szCs w:val="22"/>
          <w:lang w:val="es-ES_tradnl"/>
        </w:rPr>
        <w:t>RAFAEL ENRIQUE PLAZAS JIMENEZ</w:t>
      </w:r>
    </w:p>
    <w:p w14:paraId="00FD5B47" w14:textId="77777777" w:rsidR="009434B6" w:rsidRPr="00AC706F" w:rsidRDefault="009434B6" w:rsidP="009434B6">
      <w:pPr>
        <w:pStyle w:val="Sinespaciado"/>
        <w:rPr>
          <w:rFonts w:ascii="Courier New" w:hAnsi="Courier New" w:cs="Courier New"/>
          <w:b/>
          <w:sz w:val="22"/>
          <w:szCs w:val="22"/>
          <w:lang w:val="es-ES_tradnl"/>
        </w:rPr>
      </w:pPr>
      <w:r w:rsidRPr="00AC706F">
        <w:rPr>
          <w:rFonts w:ascii="Courier New" w:hAnsi="Courier New" w:cs="Courier New"/>
          <w:b/>
          <w:sz w:val="22"/>
          <w:szCs w:val="22"/>
          <w:lang w:val="es-ES_tradnl"/>
        </w:rPr>
        <w:t>C.C.No.17.314.307 de V/cio.</w:t>
      </w:r>
    </w:p>
    <w:p w14:paraId="12A3606D" w14:textId="77777777" w:rsidR="009434B6" w:rsidRDefault="009434B6" w:rsidP="009434B6">
      <w:pPr>
        <w:pStyle w:val="Sinespaciado"/>
        <w:rPr>
          <w:rFonts w:ascii="Courier New" w:hAnsi="Courier New" w:cs="Courier New"/>
          <w:b/>
          <w:sz w:val="22"/>
          <w:szCs w:val="22"/>
          <w:lang w:val="es-ES_tradnl"/>
        </w:rPr>
      </w:pPr>
      <w:r w:rsidRPr="00AC706F">
        <w:rPr>
          <w:rFonts w:ascii="Courier New" w:hAnsi="Courier New" w:cs="Courier New"/>
          <w:b/>
          <w:sz w:val="22"/>
          <w:szCs w:val="22"/>
          <w:lang w:val="es-ES_tradnl"/>
        </w:rPr>
        <w:t>T.P.No.44.823 del C.S.J</w:t>
      </w:r>
      <w:r>
        <w:rPr>
          <w:rFonts w:ascii="Courier New" w:hAnsi="Courier New" w:cs="Courier New"/>
          <w:b/>
          <w:sz w:val="22"/>
          <w:szCs w:val="22"/>
          <w:lang w:val="es-ES_tradnl"/>
        </w:rPr>
        <w:t>.</w:t>
      </w:r>
    </w:p>
    <w:p w14:paraId="20B700D4" w14:textId="77777777" w:rsidR="009434B6" w:rsidRPr="008879D9" w:rsidRDefault="009434B6" w:rsidP="009434B6">
      <w:pPr>
        <w:pStyle w:val="Sinespaciado"/>
        <w:ind w:left="708" w:hanging="708"/>
        <w:rPr>
          <w:rFonts w:ascii="Courier New" w:hAnsi="Courier New" w:cs="Courier New"/>
          <w:bCs/>
          <w:spacing w:val="-3"/>
          <w:sz w:val="24"/>
          <w:szCs w:val="24"/>
          <w:lang w:val="es-ES_tradnl"/>
        </w:rPr>
      </w:pPr>
    </w:p>
    <w:p w14:paraId="27A79215" w14:textId="77777777" w:rsidR="009434B6" w:rsidRPr="008879D9" w:rsidRDefault="009434B6" w:rsidP="009434B6">
      <w:pPr>
        <w:pStyle w:val="Sinespaciado"/>
        <w:rPr>
          <w:rFonts w:ascii="Courier New" w:hAnsi="Courier New" w:cs="Courier New"/>
          <w:bCs/>
          <w:spacing w:val="-3"/>
          <w:sz w:val="24"/>
          <w:szCs w:val="24"/>
          <w:lang w:val="es-ES_tradnl"/>
        </w:rPr>
      </w:pPr>
    </w:p>
    <w:p w14:paraId="629BEF47" w14:textId="77777777" w:rsidR="009434B6" w:rsidRPr="008879D9" w:rsidRDefault="009434B6" w:rsidP="009434B6">
      <w:pPr>
        <w:pStyle w:val="Sinespaciado"/>
        <w:rPr>
          <w:rFonts w:ascii="Courier New" w:hAnsi="Courier New" w:cs="Courier New"/>
          <w:bCs/>
          <w:spacing w:val="-3"/>
          <w:sz w:val="24"/>
          <w:szCs w:val="24"/>
          <w:lang w:val="es-ES_tradnl"/>
        </w:rPr>
      </w:pPr>
    </w:p>
    <w:p w14:paraId="46466120" w14:textId="77777777" w:rsidR="009434B6" w:rsidRPr="009434B6" w:rsidRDefault="009434B6">
      <w:pPr>
        <w:rPr>
          <w:lang w:val="es-ES_tradnl"/>
        </w:rPr>
      </w:pPr>
    </w:p>
    <w:sectPr w:rsidR="009434B6" w:rsidRPr="009434B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4B6"/>
    <w:rsid w:val="003A4833"/>
    <w:rsid w:val="0058614A"/>
    <w:rsid w:val="006A6C1B"/>
    <w:rsid w:val="006B728B"/>
    <w:rsid w:val="009434B6"/>
    <w:rsid w:val="00C1555B"/>
    <w:rsid w:val="00C160FC"/>
    <w:rsid w:val="00FD2A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3C826"/>
  <w15:chartTrackingRefBased/>
  <w15:docId w15:val="{FF91BFA7-F3B1-42C1-A0C4-117F7B9B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4B6"/>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basedOn w:val="Normal"/>
    <w:link w:val="SinespaciadoCar"/>
    <w:uiPriority w:val="1"/>
    <w:qFormat/>
    <w:rsid w:val="009434B6"/>
    <w:pPr>
      <w:spacing w:after="0" w:line="240" w:lineRule="auto"/>
      <w:jc w:val="both"/>
    </w:pPr>
    <w:rPr>
      <w:sz w:val="20"/>
      <w:szCs w:val="20"/>
      <w:lang w:bidi="en-US"/>
    </w:rPr>
  </w:style>
  <w:style w:type="character" w:customStyle="1" w:styleId="SinespaciadoCar">
    <w:name w:val="Sin espaciado Car"/>
    <w:basedOn w:val="Fuentedeprrafopredeter"/>
    <w:link w:val="Sinespaciado"/>
    <w:uiPriority w:val="1"/>
    <w:rsid w:val="009434B6"/>
    <w:rPr>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1211</Words>
  <Characters>6661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Enrique Plazas</dc:creator>
  <cp:keywords/>
  <dc:description/>
  <cp:lastModifiedBy>Rafael Enrique Plazas</cp:lastModifiedBy>
  <cp:revision>2</cp:revision>
  <dcterms:created xsi:type="dcterms:W3CDTF">2023-03-10T21:46:00Z</dcterms:created>
  <dcterms:modified xsi:type="dcterms:W3CDTF">2023-03-10T21:46:00Z</dcterms:modified>
</cp:coreProperties>
</file>